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5B8" w:rsidRPr="00CF4FCD" w:rsidRDefault="00C82F89" w:rsidP="00DF1A4A">
      <w:pPr>
        <w:spacing w:before="100" w:beforeAutospacing="1" w:after="75"/>
        <w:jc w:val="both"/>
        <w:rPr>
          <w:rFonts w:asciiTheme="majorHAnsi" w:eastAsia="Times New Roman" w:hAnsiTheme="majorHAnsi" w:cstheme="majorHAnsi"/>
          <w:b/>
          <w:bCs/>
          <w:color w:val="0070C0"/>
        </w:rPr>
      </w:pPr>
      <w:r w:rsidRPr="00CF4FCD">
        <w:rPr>
          <w:rFonts w:asciiTheme="majorHAnsi" w:eastAsia="Times New Roman" w:hAnsiTheme="majorHAnsi" w:cstheme="majorHAnsi"/>
          <w:b/>
          <w:bCs/>
          <w:noProof/>
          <w:color w:val="0070C0"/>
          <w:lang w:val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-224155</wp:posOffset>
            </wp:positionH>
            <wp:positionV relativeFrom="paragraph">
              <wp:posOffset>3810</wp:posOffset>
            </wp:positionV>
            <wp:extent cx="2061845" cy="3667125"/>
            <wp:effectExtent l="0" t="0" r="0" b="9525"/>
            <wp:wrapTight wrapText="bothSides">
              <wp:wrapPolygon edited="0">
                <wp:start x="0" y="0"/>
                <wp:lineTo x="0" y="21544"/>
                <wp:lineTo x="21354" y="21544"/>
                <wp:lineTo x="21354" y="0"/>
                <wp:lineTo x="0" y="0"/>
              </wp:wrapPolygon>
            </wp:wrapTight>
            <wp:docPr id="9" name="Imagen 9" descr="Z:\DESARROLLO ESTRATÉGICO\POLITICAS Y PLANES LR\PLANES ESTRATEGICOS Y OPERATIVOS\PLANES ESTRATEGICOS\PLAN ESTRATEGICO18-20\ESTRATEGIATECNOLOGIASOCIAL\#MujeresTecnoSociales @LaRuecaAsocicacion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DESARROLLO ESTRATÉGICO\POLITICAS Y PLANES LR\PLANES ESTRATEGICOS Y OPERATIVOS\PLANES ESTRATEGICOS\PLAN ESTRATEGICO18-20\ESTRATEGIATECNOLOGIASOCIAL\#MujeresTecnoSociales @LaRuecaAsocicacion 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4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68FC" w:rsidRPr="00CF4FCD">
        <w:rPr>
          <w:rFonts w:asciiTheme="majorHAnsi" w:eastAsia="Times New Roman" w:hAnsiTheme="majorHAnsi" w:cstheme="majorHAnsi"/>
          <w:b/>
          <w:bCs/>
          <w:color w:val="0070C0"/>
        </w:rPr>
        <w:t xml:space="preserve">PROPUESTA. </w:t>
      </w:r>
      <w:r w:rsidR="00ED05B8" w:rsidRPr="00CF4FCD">
        <w:rPr>
          <w:rFonts w:asciiTheme="majorHAnsi" w:eastAsia="Times New Roman" w:hAnsiTheme="majorHAnsi" w:cstheme="majorHAnsi"/>
          <w:b/>
          <w:bCs/>
          <w:color w:val="0070C0"/>
        </w:rPr>
        <w:t>CELEBRACIÓN DÍA DE LA MUJER: MUJER Y TECNOLOGÍA SOCIAL.</w:t>
      </w:r>
      <w:r w:rsidRPr="00CF4FCD">
        <w:rPr>
          <w:rStyle w:val="Normal"/>
          <w:rFonts w:ascii="Times New Roman" w:eastAsia="Times New Roman" w:hAnsi="Times New Roman"/>
          <w:snapToGrid w:val="0"/>
          <w:color w:val="000000"/>
          <w:w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253B9" w:rsidRPr="00573EF7" w:rsidRDefault="00E253B9" w:rsidP="00DF1A4A">
      <w:pPr>
        <w:pStyle w:val="NormalWeb"/>
        <w:spacing w:before="0" w:beforeAutospacing="0" w:after="150" w:afterAutospacing="0"/>
        <w:jc w:val="both"/>
        <w:rPr>
          <w:rFonts w:asciiTheme="majorHAnsi" w:hAnsiTheme="majorHAnsi" w:cstheme="majorHAnsi"/>
          <w:color w:val="333333"/>
          <w:sz w:val="22"/>
          <w:szCs w:val="22"/>
        </w:rPr>
      </w:pPr>
      <w:r w:rsidRPr="00573EF7">
        <w:rPr>
          <w:rFonts w:asciiTheme="majorHAnsi" w:hAnsiTheme="majorHAnsi" w:cstheme="majorHAnsi"/>
          <w:sz w:val="22"/>
          <w:szCs w:val="22"/>
        </w:rPr>
        <w:t>C</w:t>
      </w:r>
      <w:r w:rsidR="00B85BE2" w:rsidRPr="00573EF7">
        <w:rPr>
          <w:rFonts w:asciiTheme="majorHAnsi" w:hAnsiTheme="majorHAnsi" w:cstheme="majorHAnsi"/>
          <w:sz w:val="22"/>
          <w:szCs w:val="22"/>
        </w:rPr>
        <w:t xml:space="preserve">ada año el </w:t>
      </w:r>
      <w:r w:rsidR="00B85BE2" w:rsidRPr="00573EF7">
        <w:rPr>
          <w:rFonts w:asciiTheme="majorHAnsi" w:hAnsiTheme="majorHAnsi" w:cstheme="majorHAnsi"/>
          <w:b/>
          <w:sz w:val="22"/>
          <w:szCs w:val="22"/>
        </w:rPr>
        <w:t>8 de Marzo</w:t>
      </w:r>
      <w:r w:rsidR="00B85BE2" w:rsidRPr="00573EF7">
        <w:rPr>
          <w:rFonts w:asciiTheme="majorHAnsi" w:hAnsiTheme="majorHAnsi" w:cstheme="majorHAnsi"/>
          <w:sz w:val="22"/>
          <w:szCs w:val="22"/>
        </w:rPr>
        <w:t xml:space="preserve"> nos recuerda la importancia </w:t>
      </w:r>
      <w:r w:rsidRPr="00573EF7">
        <w:rPr>
          <w:rFonts w:asciiTheme="majorHAnsi" w:hAnsiTheme="majorHAnsi" w:cstheme="majorHAnsi"/>
          <w:sz w:val="22"/>
          <w:szCs w:val="22"/>
        </w:rPr>
        <w:t>de r</w:t>
      </w:r>
      <w:r w:rsidRPr="00573EF7">
        <w:rPr>
          <w:rFonts w:asciiTheme="majorHAnsi" w:hAnsiTheme="majorHAnsi" w:cstheme="majorHAnsi"/>
          <w:sz w:val="22"/>
          <w:szCs w:val="22"/>
        </w:rPr>
        <w:t>eflexionar acerca de los avances logrados, pedir más cambios y celebrar la valentía y la determinación de las mujeres que han jugado un papel clave en la historia de sus países y comunidade</w:t>
      </w:r>
      <w:r w:rsidRPr="00573EF7">
        <w:rPr>
          <w:rFonts w:asciiTheme="majorHAnsi" w:hAnsiTheme="majorHAnsi" w:cstheme="majorHAnsi"/>
          <w:sz w:val="22"/>
          <w:szCs w:val="22"/>
        </w:rPr>
        <w:t xml:space="preserve">s. </w:t>
      </w:r>
      <w:r w:rsidR="00FC0B96" w:rsidRPr="00573EF7">
        <w:rPr>
          <w:rFonts w:asciiTheme="majorHAnsi" w:hAnsiTheme="majorHAnsi" w:cstheme="majorHAnsi"/>
          <w:sz w:val="22"/>
          <w:szCs w:val="22"/>
        </w:rPr>
        <w:t>No es solo trabajo de un día, pero sí es importante pararnos a pensar y visibilizar el papel de la Mujer de manera específica. Por ello l</w:t>
      </w:r>
      <w:r w:rsidRPr="00573EF7">
        <w:rPr>
          <w:rFonts w:asciiTheme="majorHAnsi" w:hAnsiTheme="majorHAnsi" w:cstheme="majorHAnsi"/>
          <w:sz w:val="22"/>
          <w:szCs w:val="22"/>
        </w:rPr>
        <w:t xml:space="preserve">a ONU lo declaró oficialmente en 1975, aunque anteriormente, se </w:t>
      </w:r>
      <w:r w:rsidR="00FC0B96" w:rsidRPr="00573EF7">
        <w:rPr>
          <w:rFonts w:asciiTheme="majorHAnsi" w:hAnsiTheme="majorHAnsi" w:cstheme="majorHAnsi"/>
          <w:sz w:val="22"/>
          <w:szCs w:val="22"/>
        </w:rPr>
        <w:t>ha venido</w:t>
      </w:r>
      <w:r w:rsidRPr="00573EF7">
        <w:rPr>
          <w:rFonts w:asciiTheme="majorHAnsi" w:hAnsiTheme="majorHAnsi" w:cstheme="majorHAnsi"/>
          <w:sz w:val="22"/>
          <w:szCs w:val="22"/>
        </w:rPr>
        <w:t xml:space="preserve"> celebrando el Día de la Mujer desde inicios </w:t>
      </w:r>
      <w:r w:rsidR="00DF1A4A" w:rsidRPr="00573EF7">
        <w:rPr>
          <w:rFonts w:asciiTheme="majorHAnsi" w:hAnsiTheme="majorHAnsi" w:cstheme="majorHAnsi"/>
          <w:sz w:val="22"/>
          <w:szCs w:val="22"/>
        </w:rPr>
        <w:t>del siglo X</w:t>
      </w:r>
      <w:r w:rsidRPr="00573EF7">
        <w:rPr>
          <w:rFonts w:asciiTheme="majorHAnsi" w:hAnsiTheme="majorHAnsi" w:cstheme="majorHAnsi"/>
          <w:sz w:val="22"/>
          <w:szCs w:val="22"/>
        </w:rPr>
        <w:t xml:space="preserve">X, ligado al sufragio femenino, los derechos laborales de las mujeres, etc. </w:t>
      </w:r>
      <w:r w:rsidR="00DF1A4A" w:rsidRPr="00573EF7">
        <w:rPr>
          <w:rFonts w:asciiTheme="majorHAnsi" w:hAnsiTheme="majorHAnsi" w:cstheme="majorHAnsi"/>
          <w:sz w:val="22"/>
          <w:szCs w:val="22"/>
        </w:rPr>
        <w:t xml:space="preserve">Algunas curiosidades más sobre esta celebración en </w:t>
      </w:r>
      <w:hyperlink r:id="rId9" w:history="1">
        <w:r w:rsidR="00DF1A4A" w:rsidRPr="00573EF7">
          <w:rPr>
            <w:rStyle w:val="Hipervnculo"/>
            <w:rFonts w:asciiTheme="majorHAnsi" w:hAnsiTheme="majorHAnsi" w:cstheme="majorHAnsi"/>
            <w:b/>
            <w:sz w:val="22"/>
            <w:szCs w:val="22"/>
          </w:rPr>
          <w:t>este</w:t>
        </w:r>
        <w:r w:rsidR="00DF1A4A" w:rsidRPr="00573EF7">
          <w:rPr>
            <w:rStyle w:val="Hipervnculo"/>
            <w:rFonts w:asciiTheme="majorHAnsi" w:hAnsiTheme="majorHAnsi" w:cstheme="majorHAnsi"/>
            <w:b/>
            <w:sz w:val="22"/>
            <w:szCs w:val="22"/>
          </w:rPr>
          <w:t xml:space="preserve"> </w:t>
        </w:r>
        <w:r w:rsidR="00DF1A4A" w:rsidRPr="00573EF7">
          <w:rPr>
            <w:rStyle w:val="Hipervnculo"/>
            <w:rFonts w:asciiTheme="majorHAnsi" w:hAnsiTheme="majorHAnsi" w:cstheme="majorHAnsi"/>
            <w:b/>
            <w:sz w:val="22"/>
            <w:szCs w:val="22"/>
          </w:rPr>
          <w:t>link</w:t>
        </w:r>
      </w:hyperlink>
      <w:r w:rsidR="00DF1A4A" w:rsidRPr="00573EF7">
        <w:rPr>
          <w:rFonts w:asciiTheme="majorHAnsi" w:hAnsiTheme="majorHAnsi" w:cstheme="majorHAnsi"/>
          <w:sz w:val="22"/>
          <w:szCs w:val="22"/>
        </w:rPr>
        <w:t xml:space="preserve"> </w:t>
      </w:r>
    </w:p>
    <w:p w:rsidR="00417351" w:rsidRPr="00573EF7" w:rsidRDefault="00B85BE2" w:rsidP="00417CA4">
      <w:pPr>
        <w:jc w:val="both"/>
        <w:textAlignment w:val="baseline"/>
        <w:rPr>
          <w:rFonts w:asciiTheme="majorHAnsi" w:eastAsia="Times New Roman" w:hAnsiTheme="majorHAnsi" w:cstheme="majorHAnsi"/>
          <w:sz w:val="22"/>
          <w:szCs w:val="22"/>
        </w:rPr>
      </w:pPr>
      <w:r w:rsidRPr="00573EF7">
        <w:rPr>
          <w:rFonts w:asciiTheme="majorHAnsi" w:eastAsia="Times New Roman" w:hAnsiTheme="majorHAnsi" w:cstheme="majorHAnsi"/>
          <w:sz w:val="22"/>
          <w:szCs w:val="22"/>
        </w:rPr>
        <w:t>E</w:t>
      </w:r>
      <w:r w:rsidR="00FC0B96" w:rsidRPr="00573EF7">
        <w:rPr>
          <w:rFonts w:asciiTheme="majorHAnsi" w:eastAsia="Times New Roman" w:hAnsiTheme="majorHAnsi" w:cstheme="majorHAnsi"/>
          <w:sz w:val="22"/>
          <w:szCs w:val="22"/>
        </w:rPr>
        <w:t xml:space="preserve">n 2019 bajo el lema </w:t>
      </w:r>
      <w:r w:rsidR="00155C3C" w:rsidRPr="00573EF7">
        <w:rPr>
          <w:rFonts w:asciiTheme="majorHAnsi" w:hAnsiTheme="majorHAnsi" w:cstheme="majorHAnsi"/>
          <w:color w:val="5E5A55"/>
          <w:sz w:val="22"/>
          <w:szCs w:val="22"/>
          <w:shd w:val="clear" w:color="auto" w:fill="FFFFFF"/>
        </w:rPr>
        <w:t>"</w:t>
      </w:r>
      <w:hyperlink r:id="rId10" w:history="1">
        <w:r w:rsidR="00155C3C" w:rsidRPr="00573EF7">
          <w:rPr>
            <w:rStyle w:val="Hipervnculo"/>
            <w:rFonts w:asciiTheme="majorHAnsi" w:hAnsiTheme="majorHAnsi" w:cstheme="majorHAnsi"/>
            <w:color w:val="009DDC"/>
            <w:sz w:val="22"/>
            <w:szCs w:val="22"/>
            <w:bdr w:val="none" w:sz="0" w:space="0" w:color="auto" w:frame="1"/>
          </w:rPr>
          <w:t>Pensemos en igualdad, construyamos con inteligencia, innovemos para el cambio</w:t>
        </w:r>
      </w:hyperlink>
      <w:r w:rsidR="00155C3C" w:rsidRPr="00573EF7">
        <w:rPr>
          <w:rFonts w:asciiTheme="majorHAnsi" w:hAnsiTheme="majorHAnsi" w:cstheme="majorHAnsi"/>
          <w:color w:val="5E5A55"/>
          <w:sz w:val="22"/>
          <w:szCs w:val="22"/>
          <w:shd w:val="clear" w:color="auto" w:fill="FFFFFF"/>
        </w:rPr>
        <w:t xml:space="preserve">", </w:t>
      </w:r>
      <w:r w:rsidR="00FC0B96" w:rsidRPr="00573EF7">
        <w:rPr>
          <w:rFonts w:asciiTheme="majorHAnsi" w:hAnsiTheme="majorHAnsi" w:cstheme="majorHAnsi"/>
          <w:b/>
          <w:sz w:val="22"/>
          <w:szCs w:val="22"/>
          <w:shd w:val="clear" w:color="auto" w:fill="FFFFFF"/>
        </w:rPr>
        <w:t>la celebración del Día de la Mujer</w:t>
      </w:r>
      <w:r w:rsidR="00FC0B96"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 </w:t>
      </w:r>
      <w:r w:rsidR="00155C3C"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coloca la innovación </w:t>
      </w:r>
      <w:r w:rsidR="00FC0B96"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>por y para</w:t>
      </w:r>
      <w:r w:rsidR="00155C3C"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 las mujeres y las niñas, en el centro de los esfuerzos para lograr la igualdad de género. </w:t>
      </w:r>
      <w:r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La </w:t>
      </w:r>
      <w:r w:rsidRPr="00963FB8">
        <w:rPr>
          <w:rFonts w:asciiTheme="majorHAnsi" w:hAnsiTheme="majorHAnsi" w:cstheme="majorHAnsi"/>
          <w:sz w:val="22"/>
          <w:szCs w:val="22"/>
          <w:u w:val="single"/>
          <w:shd w:val="clear" w:color="auto" w:fill="FFFFFF"/>
        </w:rPr>
        <w:t>innovación y la tecnología</w:t>
      </w:r>
      <w:r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 brindan oportunidades sin precedentes; sin embargo, las tendencias actuales indican que la brecha digital se está ampliando y que las mujeres están insuficientemente representadas en los campos de la </w:t>
      </w:r>
      <w:r w:rsidRPr="00573EF7">
        <w:rPr>
          <w:rStyle w:val="nfasis"/>
          <w:rFonts w:asciiTheme="majorHAnsi" w:hAnsiTheme="majorHAnsi" w:cstheme="majorHAnsi"/>
          <w:i w:val="0"/>
          <w:sz w:val="22"/>
          <w:szCs w:val="22"/>
          <w:bdr w:val="none" w:sz="0" w:space="0" w:color="auto" w:frame="1"/>
        </w:rPr>
        <w:t>ciencia</w:t>
      </w:r>
      <w:r w:rsidR="004609F0" w:rsidRPr="00573EF7">
        <w:rPr>
          <w:rFonts w:asciiTheme="majorHAnsi" w:hAnsiTheme="majorHAnsi" w:cstheme="majorHAnsi"/>
          <w:i/>
          <w:sz w:val="22"/>
          <w:szCs w:val="22"/>
          <w:shd w:val="clear" w:color="auto" w:fill="FFFFFF"/>
        </w:rPr>
        <w:t>,</w:t>
      </w:r>
      <w:r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 la tecnología, las </w:t>
      </w:r>
      <w:r w:rsidRPr="00573EF7">
        <w:rPr>
          <w:rStyle w:val="nfasis"/>
          <w:rFonts w:asciiTheme="majorHAnsi" w:hAnsiTheme="majorHAnsi" w:cstheme="majorHAnsi"/>
          <w:i w:val="0"/>
          <w:sz w:val="22"/>
          <w:szCs w:val="22"/>
          <w:bdr w:val="none" w:sz="0" w:space="0" w:color="auto" w:frame="1"/>
        </w:rPr>
        <w:t>matemáticas</w:t>
      </w:r>
      <w:r w:rsidR="00BE6A82" w:rsidRPr="00573EF7">
        <w:rPr>
          <w:rStyle w:val="nfasis"/>
          <w:rFonts w:asciiTheme="majorHAnsi" w:hAnsiTheme="majorHAnsi" w:cstheme="majorHAnsi"/>
          <w:i w:val="0"/>
          <w:sz w:val="22"/>
          <w:szCs w:val="22"/>
          <w:bdr w:val="none" w:sz="0" w:space="0" w:color="auto" w:frame="1"/>
        </w:rPr>
        <w:t>,</w:t>
      </w:r>
      <w:r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 el diseño</w:t>
      </w:r>
      <w:r w:rsidR="00155C3C"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>, etc</w:t>
      </w:r>
      <w:r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>. Esto le</w:t>
      </w:r>
      <w:bookmarkStart w:id="0" w:name="_GoBack"/>
      <w:r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>s</w:t>
      </w:r>
      <w:bookmarkEnd w:id="0"/>
      <w:r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 impide desarrollar e influir en el desarrollo de innovaciones que permitan </w:t>
      </w:r>
      <w:r w:rsidR="00BE6A82"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>transformar positivamente</w:t>
      </w:r>
      <w:r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 la sociedad. </w:t>
      </w:r>
      <w:r w:rsidR="00417CA4"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>Una de las muestras de esta desigualdad es l</w:t>
      </w:r>
      <w:r w:rsidR="00573EF7"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a </w:t>
      </w:r>
      <w:r w:rsidR="00963FB8">
        <w:rPr>
          <w:rFonts w:asciiTheme="majorHAnsi" w:hAnsiTheme="majorHAnsi" w:cstheme="majorHAnsi"/>
          <w:sz w:val="22"/>
          <w:szCs w:val="22"/>
          <w:shd w:val="clear" w:color="auto" w:fill="FFFFFF"/>
        </w:rPr>
        <w:t>Brecha Digital de Género</w:t>
      </w:r>
      <w:r w:rsidR="00417CA4"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, </w:t>
      </w:r>
      <w:r w:rsidR="00417CA4"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que nos muestra la distancia </w:t>
      </w:r>
      <w:r w:rsidR="00573EF7"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y gran desigualdad a escala mundial </w:t>
      </w:r>
      <w:r w:rsidR="00417CA4"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entre los niveles de mujeres y hombres en el acceso, uso y creación de las </w:t>
      </w:r>
      <w:proofErr w:type="spellStart"/>
      <w:r w:rsidR="00417CA4"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>TICs</w:t>
      </w:r>
      <w:proofErr w:type="spellEnd"/>
      <w:r w:rsidR="00417CA4" w:rsidRPr="00573EF7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. </w:t>
      </w:r>
    </w:p>
    <w:p w:rsidR="00BE6A82" w:rsidRPr="00573EF7" w:rsidRDefault="00C82F89" w:rsidP="00573EF7">
      <w:pPr>
        <w:spacing w:before="100" w:beforeAutospacing="1" w:after="75"/>
        <w:jc w:val="both"/>
        <w:rPr>
          <w:rFonts w:asciiTheme="majorHAnsi" w:eastAsia="Times New Roman" w:hAnsiTheme="majorHAnsi" w:cstheme="majorHAnsi"/>
          <w:sz w:val="22"/>
          <w:szCs w:val="22"/>
          <w:lang w:val="es-ES"/>
        </w:rPr>
      </w:pPr>
      <w:r w:rsidRPr="00573EF7">
        <w:rPr>
          <w:rFonts w:asciiTheme="majorHAnsi" w:hAnsiTheme="majorHAnsi" w:cstheme="majorHAnsi"/>
          <w:noProof/>
          <w:sz w:val="22"/>
          <w:szCs w:val="22"/>
          <w:lang w:val="es-ES"/>
        </w:rPr>
        <w:drawing>
          <wp:anchor distT="0" distB="0" distL="114300" distR="114300" simplePos="0" relativeHeight="251662336" behindDoc="1" locked="0" layoutInCell="1" allowOverlap="1" wp14:anchorId="4E9D32C5" wp14:editId="7FB184FB">
            <wp:simplePos x="0" y="0"/>
            <wp:positionH relativeFrom="column">
              <wp:posOffset>2214245</wp:posOffset>
            </wp:positionH>
            <wp:positionV relativeFrom="paragraph">
              <wp:posOffset>127000</wp:posOffset>
            </wp:positionV>
            <wp:extent cx="3859530" cy="1811655"/>
            <wp:effectExtent l="0" t="0" r="7620" b="0"/>
            <wp:wrapTight wrapText="bothSides">
              <wp:wrapPolygon edited="0">
                <wp:start x="0" y="0"/>
                <wp:lineTo x="0" y="21350"/>
                <wp:lineTo x="21536" y="21350"/>
                <wp:lineTo x="21536" y="0"/>
                <wp:lineTo x="0" y="0"/>
              </wp:wrapPolygon>
            </wp:wrapTight>
            <wp:docPr id="2" name="Imagen 2" descr="Pensemos en igualdad, construyamos con inteligencia, innovemos para el camb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nsemos en igualdad, construyamos con inteligencia, innovemos para el cambi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530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68FC" w:rsidRPr="00573EF7">
        <w:rPr>
          <w:rFonts w:asciiTheme="majorHAnsi" w:eastAsia="Times New Roman" w:hAnsiTheme="majorHAnsi" w:cstheme="majorHAnsi"/>
          <w:b/>
          <w:bCs/>
          <w:sz w:val="22"/>
          <w:szCs w:val="22"/>
        </w:rPr>
        <w:t>¿QUÉ SE PROPONE?</w:t>
      </w:r>
      <w:r w:rsidR="00573EF7" w:rsidRPr="00573EF7">
        <w:rPr>
          <w:rFonts w:asciiTheme="majorHAnsi" w:eastAsia="Times New Roman" w:hAnsiTheme="majorHAnsi" w:cstheme="majorHAnsi"/>
          <w:b/>
          <w:bCs/>
          <w:sz w:val="22"/>
          <w:szCs w:val="22"/>
        </w:rPr>
        <w:t xml:space="preserve">: </w:t>
      </w:r>
      <w:r w:rsidR="00FC0B96" w:rsidRPr="00573EF7">
        <w:rPr>
          <w:rFonts w:asciiTheme="majorHAnsi" w:eastAsia="Times New Roman" w:hAnsiTheme="majorHAnsi" w:cstheme="majorHAnsi"/>
          <w:sz w:val="22"/>
          <w:szCs w:val="22"/>
        </w:rPr>
        <w:t>Haciéndonos eco de este lema anual, o</w:t>
      </w:r>
      <w:r w:rsidR="007C68FC" w:rsidRPr="00573EF7">
        <w:rPr>
          <w:rFonts w:asciiTheme="majorHAnsi" w:eastAsia="Times New Roman" w:hAnsiTheme="majorHAnsi" w:cstheme="majorHAnsi"/>
          <w:sz w:val="22"/>
          <w:szCs w:val="22"/>
        </w:rPr>
        <w:t xml:space="preserve">s invitamos a participar en esta iniciativa a los distintos centros y proyectos de </w:t>
      </w:r>
      <w:r w:rsidR="007C68FC" w:rsidRPr="00573EF7">
        <w:rPr>
          <w:rFonts w:asciiTheme="majorHAnsi" w:eastAsia="Times New Roman" w:hAnsiTheme="majorHAnsi" w:cstheme="majorHAnsi"/>
          <w:b/>
          <w:sz w:val="22"/>
          <w:szCs w:val="22"/>
        </w:rPr>
        <w:t>La Rueca Asociación</w:t>
      </w:r>
      <w:r w:rsidR="00DF1A4A" w:rsidRPr="00573EF7">
        <w:rPr>
          <w:rFonts w:asciiTheme="majorHAnsi" w:eastAsia="Times New Roman" w:hAnsiTheme="majorHAnsi" w:cstheme="majorHAnsi"/>
          <w:sz w:val="22"/>
          <w:szCs w:val="22"/>
        </w:rPr>
        <w:t>, p</w:t>
      </w:r>
      <w:r w:rsidR="007C68FC" w:rsidRPr="00573EF7">
        <w:rPr>
          <w:rFonts w:asciiTheme="majorHAnsi" w:eastAsia="Times New Roman" w:hAnsiTheme="majorHAnsi" w:cstheme="majorHAnsi"/>
          <w:sz w:val="22"/>
          <w:szCs w:val="22"/>
        </w:rPr>
        <w:t xml:space="preserve">artiendo que vuestro día a día permita incluir acciones </w:t>
      </w:r>
      <w:r w:rsidR="00FC0B96" w:rsidRPr="00573EF7">
        <w:rPr>
          <w:rFonts w:asciiTheme="majorHAnsi" w:eastAsia="Times New Roman" w:hAnsiTheme="majorHAnsi" w:cstheme="majorHAnsi"/>
          <w:sz w:val="22"/>
          <w:szCs w:val="22"/>
        </w:rPr>
        <w:t xml:space="preserve">y actividades </w:t>
      </w:r>
      <w:r w:rsidR="007C68FC" w:rsidRPr="00573EF7">
        <w:rPr>
          <w:rFonts w:asciiTheme="majorHAnsi" w:eastAsia="Times New Roman" w:hAnsiTheme="majorHAnsi" w:cstheme="majorHAnsi"/>
          <w:sz w:val="22"/>
          <w:szCs w:val="22"/>
        </w:rPr>
        <w:t>de sensibilización</w:t>
      </w:r>
      <w:r w:rsidR="00417CA4" w:rsidRPr="00573EF7">
        <w:rPr>
          <w:rFonts w:asciiTheme="majorHAnsi" w:eastAsia="Times New Roman" w:hAnsiTheme="majorHAnsi" w:cstheme="majorHAnsi"/>
          <w:sz w:val="22"/>
          <w:szCs w:val="22"/>
        </w:rPr>
        <w:t>, así como reducir la Brecha Digital de género.</w:t>
      </w:r>
      <w:r w:rsidR="00FC0B96" w:rsidRPr="00573EF7">
        <w:rPr>
          <w:rFonts w:asciiTheme="majorHAnsi" w:eastAsia="Times New Roman" w:hAnsiTheme="majorHAnsi" w:cstheme="majorHAnsi"/>
          <w:sz w:val="22"/>
          <w:szCs w:val="22"/>
        </w:rPr>
        <w:t xml:space="preserve"> Buscamos</w:t>
      </w:r>
      <w:r w:rsidR="00DF1A4A" w:rsidRPr="00573EF7">
        <w:rPr>
          <w:rFonts w:asciiTheme="majorHAnsi" w:eastAsia="Times New Roman" w:hAnsiTheme="majorHAnsi" w:cstheme="majorHAnsi"/>
          <w:sz w:val="22"/>
          <w:szCs w:val="22"/>
        </w:rPr>
        <w:t xml:space="preserve"> </w:t>
      </w:r>
      <w:r w:rsidR="00DF1A4A" w:rsidRPr="00573EF7">
        <w:rPr>
          <w:rFonts w:asciiTheme="majorHAnsi" w:eastAsia="Times New Roman" w:hAnsiTheme="majorHAnsi" w:cstheme="majorHAnsi"/>
          <w:b/>
          <w:sz w:val="22"/>
          <w:szCs w:val="22"/>
        </w:rPr>
        <w:t>visibilizar</w:t>
      </w:r>
      <w:r w:rsidR="00DF1A4A" w:rsidRPr="00573EF7">
        <w:rPr>
          <w:rFonts w:asciiTheme="majorHAnsi" w:eastAsia="Times New Roman" w:hAnsiTheme="majorHAnsi" w:cstheme="majorHAnsi"/>
          <w:sz w:val="22"/>
          <w:szCs w:val="22"/>
        </w:rPr>
        <w:t xml:space="preserve"> de forma</w:t>
      </w:r>
      <w:r w:rsidR="00A274C1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</w:t>
      </w:r>
      <w:r w:rsidR="00A274C1" w:rsidRPr="00573EF7">
        <w:rPr>
          <w:rFonts w:asciiTheme="majorHAnsi" w:eastAsia="Times New Roman" w:hAnsiTheme="majorHAnsi" w:cstheme="majorHAnsi"/>
          <w:b/>
          <w:sz w:val="22"/>
          <w:szCs w:val="22"/>
          <w:lang w:val="es-ES"/>
        </w:rPr>
        <w:t xml:space="preserve">específica el día de la Mujer </w:t>
      </w:r>
      <w:r w:rsidR="00A274C1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>bajo el parag</w:t>
      </w:r>
      <w:r w:rsidR="00963FB8">
        <w:rPr>
          <w:rFonts w:asciiTheme="majorHAnsi" w:eastAsia="Times New Roman" w:hAnsiTheme="majorHAnsi" w:cstheme="majorHAnsi"/>
          <w:sz w:val="22"/>
          <w:szCs w:val="22"/>
          <w:lang w:val="es-ES"/>
        </w:rPr>
        <w:t>u</w:t>
      </w:r>
      <w:r w:rsidR="00A274C1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>as de la</w:t>
      </w:r>
      <w:r w:rsidR="00A274C1" w:rsidRPr="00573EF7">
        <w:rPr>
          <w:rFonts w:asciiTheme="majorHAnsi" w:eastAsia="Times New Roman" w:hAnsiTheme="majorHAnsi" w:cstheme="majorHAnsi"/>
          <w:b/>
          <w:sz w:val="22"/>
          <w:szCs w:val="22"/>
          <w:lang w:val="es-ES"/>
        </w:rPr>
        <w:t xml:space="preserve"> tecnología</w:t>
      </w:r>
      <w:r w:rsidR="00DF1A4A" w:rsidRPr="00573EF7">
        <w:rPr>
          <w:rFonts w:asciiTheme="majorHAnsi" w:eastAsia="Times New Roman" w:hAnsiTheme="majorHAnsi" w:cstheme="majorHAnsi"/>
          <w:b/>
          <w:sz w:val="22"/>
          <w:szCs w:val="22"/>
          <w:lang w:val="es-ES"/>
        </w:rPr>
        <w:t>,</w:t>
      </w:r>
      <w:r w:rsidR="00DF1A4A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contando con participantes de nuestros proyectos, así como con colectivos del barrio en el que intervenimos</w:t>
      </w:r>
      <w:r w:rsidR="00A274C1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>.</w:t>
      </w:r>
      <w:r w:rsidR="00B85BE2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Proponemos la realización de actividades bajo esta temática </w:t>
      </w:r>
      <w:r w:rsidR="00A274C1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desde </w:t>
      </w:r>
      <w:r w:rsidR="00DF1A4A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hoy mismo, durante </w:t>
      </w:r>
      <w:r w:rsidR="00DF1A4A" w:rsidRPr="00573EF7">
        <w:rPr>
          <w:rFonts w:asciiTheme="majorHAnsi" w:eastAsia="Times New Roman" w:hAnsiTheme="majorHAnsi" w:cstheme="majorHAnsi"/>
          <w:sz w:val="22"/>
          <w:szCs w:val="22"/>
          <w:u w:val="single"/>
          <w:lang w:val="es-ES"/>
        </w:rPr>
        <w:t>las próximas 2 semanas, en torno al 8 de Marzo.</w:t>
      </w:r>
      <w:r w:rsidR="00DF1A4A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</w:t>
      </w:r>
      <w:r w:rsidR="00BE6A82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>Para facilitaros esta propuesta os proponemos:</w:t>
      </w:r>
    </w:p>
    <w:p w:rsidR="00BE6A82" w:rsidRPr="00573EF7" w:rsidRDefault="00BE6A82" w:rsidP="00C739BA">
      <w:pPr>
        <w:pStyle w:val="Prrafodelista"/>
        <w:numPr>
          <w:ilvl w:val="0"/>
          <w:numId w:val="45"/>
        </w:numPr>
        <w:spacing w:before="384" w:after="384"/>
        <w:jc w:val="both"/>
        <w:textAlignment w:val="baseline"/>
        <w:rPr>
          <w:rFonts w:asciiTheme="majorHAnsi" w:eastAsia="Times New Roman" w:hAnsiTheme="majorHAnsi" w:cstheme="majorHAnsi"/>
          <w:sz w:val="22"/>
          <w:szCs w:val="22"/>
          <w:lang w:val="es-ES"/>
        </w:rPr>
      </w:pPr>
      <w:r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En documento adjunto una </w:t>
      </w:r>
      <w:r w:rsidRPr="00573EF7">
        <w:rPr>
          <w:rFonts w:asciiTheme="majorHAnsi" w:eastAsia="Times New Roman" w:hAnsiTheme="majorHAnsi" w:cstheme="majorHAnsi"/>
          <w:b/>
          <w:sz w:val="22"/>
          <w:szCs w:val="22"/>
          <w:lang w:val="es-ES"/>
        </w:rPr>
        <w:t>presentación donde se presentan a  mujeres tecnólogas y científicas</w:t>
      </w:r>
      <w:r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referentes a modo de pequeña exposición para visibilizar el papel de la mujer en estas disciplinas tan desconocidas.</w:t>
      </w:r>
      <w:r w:rsidR="00417CA4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P</w:t>
      </w:r>
      <w:r w:rsidR="00417CA4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>odéis imprimir</w:t>
      </w:r>
      <w:r w:rsidR="00417CA4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>la</w:t>
      </w:r>
      <w:r w:rsidR="00417CA4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o pre</w:t>
      </w:r>
      <w:r w:rsidR="00417CA4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sentar en vuestras actividades. </w:t>
      </w:r>
      <w:r w:rsidR="00417CA4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>Al visibilizar el trabajo de las mujeres que han supuesto un avance en la tecnología, también queremos fomentar la vocación en las niñas, y es que aumenta</w:t>
      </w:r>
      <w:r w:rsidR="00963FB8">
        <w:rPr>
          <w:rFonts w:asciiTheme="majorHAnsi" w:eastAsia="Times New Roman" w:hAnsiTheme="majorHAnsi" w:cstheme="majorHAnsi"/>
          <w:sz w:val="22"/>
          <w:szCs w:val="22"/>
          <w:lang w:val="es-ES"/>
        </w:rPr>
        <w:t>n</w:t>
      </w:r>
      <w:r w:rsidR="00417CA4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>do la participación de mujeres en carreras científicas pensaremos más en igualdad y generaremos procesos de innovación para el cambio.</w:t>
      </w:r>
      <w:r w:rsidR="00417CA4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</w:t>
      </w:r>
      <w:r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>Algunas ideas se han extraído del proyecto “</w:t>
      </w:r>
      <w:hyperlink r:id="rId12" w:history="1">
        <w:r w:rsidRPr="00573EF7">
          <w:rPr>
            <w:rStyle w:val="Hipervnculo"/>
            <w:rFonts w:asciiTheme="majorHAnsi" w:eastAsia="Times New Roman" w:hAnsiTheme="majorHAnsi" w:cstheme="majorHAnsi"/>
            <w:sz w:val="22"/>
            <w:szCs w:val="22"/>
            <w:lang w:val="es-ES"/>
          </w:rPr>
          <w:t>Ciencia y Tecnología en femenino</w:t>
        </w:r>
      </w:hyperlink>
      <w:r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>”</w:t>
      </w:r>
      <w:r w:rsidR="00C739BA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</w:t>
      </w:r>
      <w:r w:rsidR="00417CA4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de APTE (Asociación de Parques Tecnológicos de España) </w:t>
      </w:r>
    </w:p>
    <w:p w:rsidR="00BE6A82" w:rsidRPr="00573EF7" w:rsidRDefault="00BE6A82" w:rsidP="00BE6A82">
      <w:pPr>
        <w:pStyle w:val="Prrafodelista"/>
        <w:numPr>
          <w:ilvl w:val="0"/>
          <w:numId w:val="45"/>
        </w:numPr>
        <w:spacing w:before="100" w:beforeAutospacing="1" w:after="100" w:afterAutospacing="1"/>
        <w:jc w:val="both"/>
        <w:textAlignment w:val="baseline"/>
        <w:rPr>
          <w:rStyle w:val="Hipervnculo"/>
          <w:rFonts w:asciiTheme="majorHAnsi" w:eastAsia="Times New Roman" w:hAnsiTheme="majorHAnsi" w:cstheme="majorHAnsi"/>
          <w:color w:val="auto"/>
          <w:sz w:val="22"/>
          <w:szCs w:val="22"/>
          <w:u w:val="none"/>
        </w:rPr>
      </w:pPr>
      <w:r w:rsidRPr="00573EF7">
        <w:rPr>
          <w:rFonts w:asciiTheme="majorHAnsi" w:eastAsia="Times New Roman" w:hAnsiTheme="majorHAnsi" w:cstheme="majorHAnsi"/>
          <w:sz w:val="22"/>
          <w:szCs w:val="22"/>
        </w:rPr>
        <w:t xml:space="preserve">Una buena idea son los Video-fórums, os proponemos algunas películas actuales, así como este </w:t>
      </w:r>
      <w:hyperlink r:id="rId13" w:history="1">
        <w:r w:rsidRPr="00573EF7">
          <w:rPr>
            <w:rStyle w:val="Hipervnculo"/>
            <w:rFonts w:asciiTheme="majorHAnsi" w:hAnsiTheme="majorHAnsi" w:cstheme="majorHAnsi"/>
            <w:color w:val="auto"/>
            <w:sz w:val="22"/>
            <w:szCs w:val="22"/>
          </w:rPr>
          <w:t>listado de películas con temática específica de Mujer,</w:t>
        </w:r>
      </w:hyperlink>
      <w:r w:rsidRPr="00573EF7">
        <w:rPr>
          <w:rStyle w:val="Hipervnculo"/>
          <w:rFonts w:asciiTheme="majorHAnsi" w:hAnsiTheme="majorHAnsi" w:cstheme="majorHAnsi"/>
          <w:color w:val="auto"/>
          <w:sz w:val="22"/>
          <w:szCs w:val="22"/>
        </w:rPr>
        <w:t xml:space="preserve"> </w:t>
      </w:r>
    </w:p>
    <w:p w:rsidR="00BE6A82" w:rsidRPr="00573EF7" w:rsidRDefault="00BE6A82" w:rsidP="00BE6A82">
      <w:pPr>
        <w:pStyle w:val="Prrafodelista"/>
        <w:numPr>
          <w:ilvl w:val="1"/>
          <w:numId w:val="45"/>
        </w:numPr>
        <w:spacing w:before="120" w:after="120"/>
        <w:jc w:val="both"/>
        <w:rPr>
          <w:rFonts w:asciiTheme="majorHAnsi" w:eastAsia="Times New Roman" w:hAnsiTheme="majorHAnsi" w:cstheme="majorHAnsi"/>
          <w:sz w:val="22"/>
          <w:szCs w:val="22"/>
          <w:lang w:val="es-ES"/>
        </w:rPr>
      </w:pPr>
      <w:r w:rsidRPr="00573EF7">
        <w:rPr>
          <w:rFonts w:asciiTheme="majorHAnsi" w:eastAsia="Times New Roman" w:hAnsiTheme="majorHAnsi" w:cstheme="majorHAnsi"/>
          <w:b/>
          <w:bCs/>
          <w:i/>
          <w:iCs/>
          <w:sz w:val="22"/>
          <w:szCs w:val="22"/>
          <w:lang w:val="es-ES"/>
        </w:rPr>
        <w:t xml:space="preserve">La librería. </w:t>
      </w:r>
      <w:r w:rsidRPr="00573EF7">
        <w:rPr>
          <w:rFonts w:asciiTheme="majorHAnsi" w:eastAsia="Times New Roman" w:hAnsiTheme="majorHAnsi" w:cstheme="majorHAnsi"/>
          <w:b/>
          <w:bCs/>
          <w:sz w:val="22"/>
          <w:szCs w:val="22"/>
          <w:lang w:val="es-ES"/>
        </w:rPr>
        <w:t xml:space="preserve">Isabel </w:t>
      </w:r>
      <w:proofErr w:type="spellStart"/>
      <w:r w:rsidRPr="00573EF7">
        <w:rPr>
          <w:rFonts w:asciiTheme="majorHAnsi" w:eastAsia="Times New Roman" w:hAnsiTheme="majorHAnsi" w:cstheme="majorHAnsi"/>
          <w:b/>
          <w:bCs/>
          <w:sz w:val="22"/>
          <w:szCs w:val="22"/>
          <w:lang w:val="es-ES"/>
        </w:rPr>
        <w:t>Coixet</w:t>
      </w:r>
      <w:proofErr w:type="spellEnd"/>
      <w:r w:rsidRPr="00573EF7">
        <w:rPr>
          <w:rFonts w:asciiTheme="majorHAnsi" w:eastAsia="Times New Roman" w:hAnsiTheme="majorHAnsi" w:cstheme="majorHAnsi"/>
          <w:b/>
          <w:bCs/>
          <w:sz w:val="22"/>
          <w:szCs w:val="22"/>
          <w:lang w:val="es-ES"/>
        </w:rPr>
        <w:t xml:space="preserve"> España 2017. “</w:t>
      </w:r>
      <w:r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>En un pequeño pueblo de Inglaterra en 1959 una chica decide, en contra de la educada pero implacable oposición vecinal, abrir la primera librería de la zona”</w:t>
      </w:r>
    </w:p>
    <w:p w:rsidR="00BE6A82" w:rsidRPr="00573EF7" w:rsidRDefault="00BE6A82" w:rsidP="00BE6A82">
      <w:pPr>
        <w:pStyle w:val="Prrafodelista"/>
        <w:numPr>
          <w:ilvl w:val="1"/>
          <w:numId w:val="45"/>
        </w:numPr>
        <w:spacing w:before="120" w:after="120"/>
        <w:jc w:val="both"/>
        <w:rPr>
          <w:rFonts w:asciiTheme="majorHAnsi" w:eastAsia="Times New Roman" w:hAnsiTheme="majorHAnsi" w:cstheme="majorHAnsi"/>
          <w:sz w:val="22"/>
          <w:szCs w:val="22"/>
          <w:lang w:val="es-ES"/>
        </w:rPr>
      </w:pPr>
      <w:r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> </w:t>
      </w:r>
      <w:r w:rsidRPr="00573EF7">
        <w:rPr>
          <w:rFonts w:asciiTheme="majorHAnsi" w:eastAsia="Times New Roman" w:hAnsiTheme="majorHAnsi" w:cstheme="majorHAnsi"/>
          <w:b/>
          <w:bCs/>
          <w:i/>
          <w:iCs/>
          <w:sz w:val="22"/>
          <w:szCs w:val="22"/>
          <w:lang w:val="es-ES"/>
        </w:rPr>
        <w:t>Tres anuncios en las afueras</w:t>
      </w:r>
      <w:r w:rsidRPr="00573EF7">
        <w:rPr>
          <w:rFonts w:asciiTheme="majorHAnsi" w:eastAsia="Times New Roman" w:hAnsiTheme="majorHAnsi" w:cstheme="majorHAnsi"/>
          <w:b/>
          <w:bCs/>
          <w:sz w:val="22"/>
          <w:szCs w:val="22"/>
          <w:lang w:val="es-ES"/>
        </w:rPr>
        <w:t> </w:t>
      </w:r>
      <w:r w:rsidRPr="00573EF7">
        <w:rPr>
          <w:rFonts w:asciiTheme="majorHAnsi" w:eastAsia="Times New Roman" w:hAnsiTheme="majorHAnsi" w:cstheme="majorHAnsi"/>
          <w:b/>
          <w:bCs/>
          <w:i/>
          <w:iCs/>
          <w:sz w:val="22"/>
          <w:szCs w:val="22"/>
          <w:lang w:val="es-ES"/>
        </w:rPr>
        <w:t>(</w:t>
      </w:r>
      <w:proofErr w:type="spellStart"/>
      <w:r w:rsidRPr="00573EF7">
        <w:rPr>
          <w:rFonts w:asciiTheme="majorHAnsi" w:eastAsia="Times New Roman" w:hAnsiTheme="majorHAnsi" w:cstheme="majorHAnsi"/>
          <w:b/>
          <w:bCs/>
          <w:i/>
          <w:iCs/>
          <w:sz w:val="22"/>
          <w:szCs w:val="22"/>
          <w:lang w:val="es-ES"/>
        </w:rPr>
        <w:t>Three</w:t>
      </w:r>
      <w:proofErr w:type="spellEnd"/>
      <w:r w:rsidRPr="00573EF7">
        <w:rPr>
          <w:rFonts w:asciiTheme="majorHAnsi" w:eastAsia="Times New Roman" w:hAnsiTheme="majorHAnsi" w:cstheme="majorHAnsi"/>
          <w:b/>
          <w:bCs/>
          <w:i/>
          <w:iCs/>
          <w:sz w:val="22"/>
          <w:szCs w:val="22"/>
          <w:lang w:val="es-ES"/>
        </w:rPr>
        <w:t xml:space="preserve"> </w:t>
      </w:r>
      <w:proofErr w:type="spellStart"/>
      <w:r w:rsidRPr="00573EF7">
        <w:rPr>
          <w:rFonts w:asciiTheme="majorHAnsi" w:eastAsia="Times New Roman" w:hAnsiTheme="majorHAnsi" w:cstheme="majorHAnsi"/>
          <w:b/>
          <w:bCs/>
          <w:i/>
          <w:iCs/>
          <w:sz w:val="22"/>
          <w:szCs w:val="22"/>
          <w:lang w:val="es-ES"/>
        </w:rPr>
        <w:t>Billboards</w:t>
      </w:r>
      <w:proofErr w:type="spellEnd"/>
      <w:r w:rsidRPr="00573EF7">
        <w:rPr>
          <w:rFonts w:asciiTheme="majorHAnsi" w:eastAsia="Times New Roman" w:hAnsiTheme="majorHAnsi" w:cstheme="majorHAnsi"/>
          <w:b/>
          <w:bCs/>
          <w:i/>
          <w:iCs/>
          <w:sz w:val="22"/>
          <w:szCs w:val="22"/>
          <w:lang w:val="es-ES"/>
        </w:rPr>
        <w:t xml:space="preserve"> </w:t>
      </w:r>
      <w:proofErr w:type="spellStart"/>
      <w:r w:rsidRPr="00573EF7">
        <w:rPr>
          <w:rFonts w:asciiTheme="majorHAnsi" w:eastAsia="Times New Roman" w:hAnsiTheme="majorHAnsi" w:cstheme="majorHAnsi"/>
          <w:b/>
          <w:bCs/>
          <w:i/>
          <w:iCs/>
          <w:sz w:val="22"/>
          <w:szCs w:val="22"/>
          <w:lang w:val="es-ES"/>
        </w:rPr>
        <w:t>Outside</w:t>
      </w:r>
      <w:proofErr w:type="spellEnd"/>
      <w:r w:rsidRPr="00573EF7">
        <w:rPr>
          <w:rFonts w:asciiTheme="majorHAnsi" w:eastAsia="Times New Roman" w:hAnsiTheme="majorHAnsi" w:cstheme="majorHAnsi"/>
          <w:b/>
          <w:bCs/>
          <w:i/>
          <w:iCs/>
          <w:sz w:val="22"/>
          <w:szCs w:val="22"/>
          <w:lang w:val="es-ES"/>
        </w:rPr>
        <w:t xml:space="preserve"> </w:t>
      </w:r>
      <w:proofErr w:type="spellStart"/>
      <w:r w:rsidRPr="00573EF7">
        <w:rPr>
          <w:rFonts w:asciiTheme="majorHAnsi" w:eastAsia="Times New Roman" w:hAnsiTheme="majorHAnsi" w:cstheme="majorHAnsi"/>
          <w:b/>
          <w:bCs/>
          <w:i/>
          <w:iCs/>
          <w:sz w:val="22"/>
          <w:szCs w:val="22"/>
          <w:lang w:val="es-ES"/>
        </w:rPr>
        <w:t>Ebbing</w:t>
      </w:r>
      <w:proofErr w:type="spellEnd"/>
      <w:r w:rsidRPr="00573EF7">
        <w:rPr>
          <w:rFonts w:asciiTheme="majorHAnsi" w:eastAsia="Times New Roman" w:hAnsiTheme="majorHAnsi" w:cstheme="majorHAnsi"/>
          <w:b/>
          <w:bCs/>
          <w:i/>
          <w:iCs/>
          <w:sz w:val="22"/>
          <w:szCs w:val="22"/>
          <w:lang w:val="es-ES"/>
        </w:rPr>
        <w:t xml:space="preserve">, Missouri). </w:t>
      </w:r>
      <w:r w:rsidRPr="00573EF7">
        <w:rPr>
          <w:rFonts w:asciiTheme="majorHAnsi" w:eastAsia="Times New Roman" w:hAnsiTheme="majorHAnsi" w:cstheme="majorHAnsi"/>
          <w:b/>
          <w:bCs/>
          <w:sz w:val="22"/>
          <w:szCs w:val="22"/>
          <w:lang w:val="es-ES"/>
        </w:rPr>
        <w:t xml:space="preserve">Martin </w:t>
      </w:r>
      <w:proofErr w:type="spellStart"/>
      <w:r w:rsidRPr="00573EF7">
        <w:rPr>
          <w:rFonts w:asciiTheme="majorHAnsi" w:eastAsia="Times New Roman" w:hAnsiTheme="majorHAnsi" w:cstheme="majorHAnsi"/>
          <w:b/>
          <w:bCs/>
          <w:sz w:val="22"/>
          <w:szCs w:val="22"/>
          <w:lang w:val="es-ES"/>
        </w:rPr>
        <w:t>McDonagh</w:t>
      </w:r>
      <w:proofErr w:type="spellEnd"/>
      <w:r w:rsidRPr="00573EF7">
        <w:rPr>
          <w:rFonts w:asciiTheme="majorHAnsi" w:eastAsia="Times New Roman" w:hAnsiTheme="majorHAnsi" w:cstheme="majorHAnsi"/>
          <w:b/>
          <w:bCs/>
          <w:sz w:val="22"/>
          <w:szCs w:val="22"/>
          <w:lang w:val="es-ES"/>
        </w:rPr>
        <w:t xml:space="preserve">. Gran Bretaña. 2017. </w:t>
      </w:r>
      <w:r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>Mildred Hayes, mujer de 50 años, madre de una adolescente violada y asesinada, decide declarar la guerra a la policía de su condado para que se haga justicia.</w:t>
      </w:r>
    </w:p>
    <w:p w:rsidR="00BE6A82" w:rsidRPr="00573EF7" w:rsidRDefault="00BE6A82" w:rsidP="00BE6A82">
      <w:pPr>
        <w:pStyle w:val="Prrafodelista"/>
        <w:numPr>
          <w:ilvl w:val="1"/>
          <w:numId w:val="45"/>
        </w:numPr>
        <w:spacing w:before="120" w:after="120"/>
        <w:jc w:val="both"/>
        <w:rPr>
          <w:rFonts w:asciiTheme="majorHAnsi" w:eastAsia="Times New Roman" w:hAnsiTheme="majorHAnsi" w:cstheme="majorHAnsi"/>
          <w:sz w:val="22"/>
          <w:szCs w:val="22"/>
          <w:lang w:val="es-ES"/>
        </w:rPr>
      </w:pPr>
      <w:r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> </w:t>
      </w:r>
      <w:r w:rsidRPr="00573EF7">
        <w:rPr>
          <w:rFonts w:asciiTheme="majorHAnsi" w:eastAsia="Times New Roman" w:hAnsiTheme="majorHAnsi" w:cstheme="majorHAnsi"/>
          <w:b/>
          <w:bCs/>
          <w:i/>
          <w:iCs/>
          <w:sz w:val="22"/>
          <w:szCs w:val="22"/>
          <w:lang w:val="es-ES"/>
        </w:rPr>
        <w:t>Figuras ocultas</w:t>
      </w:r>
      <w:r w:rsidRPr="00573EF7">
        <w:rPr>
          <w:rFonts w:asciiTheme="majorHAnsi" w:eastAsia="Times New Roman" w:hAnsiTheme="majorHAnsi" w:cstheme="majorHAnsi"/>
          <w:b/>
          <w:bCs/>
          <w:sz w:val="22"/>
          <w:szCs w:val="22"/>
          <w:lang w:val="es-ES"/>
        </w:rPr>
        <w:t> (</w:t>
      </w:r>
      <w:proofErr w:type="spellStart"/>
      <w:r w:rsidRPr="00573EF7">
        <w:rPr>
          <w:rFonts w:asciiTheme="majorHAnsi" w:eastAsia="Times New Roman" w:hAnsiTheme="majorHAnsi" w:cstheme="majorHAnsi"/>
          <w:b/>
          <w:bCs/>
          <w:i/>
          <w:iCs/>
          <w:sz w:val="22"/>
          <w:szCs w:val="22"/>
          <w:lang w:val="es-ES"/>
        </w:rPr>
        <w:t>Hidden</w:t>
      </w:r>
      <w:proofErr w:type="spellEnd"/>
      <w:r w:rsidRPr="00573EF7">
        <w:rPr>
          <w:rFonts w:asciiTheme="majorHAnsi" w:eastAsia="Times New Roman" w:hAnsiTheme="majorHAnsi" w:cstheme="majorHAnsi"/>
          <w:b/>
          <w:bCs/>
          <w:i/>
          <w:iCs/>
          <w:sz w:val="22"/>
          <w:szCs w:val="22"/>
          <w:lang w:val="es-ES"/>
        </w:rPr>
        <w:t xml:space="preserve"> Figures</w:t>
      </w:r>
      <w:r w:rsidRPr="00573EF7">
        <w:rPr>
          <w:rFonts w:asciiTheme="majorHAnsi" w:eastAsia="Times New Roman" w:hAnsiTheme="majorHAnsi" w:cstheme="majorHAnsi"/>
          <w:b/>
          <w:bCs/>
          <w:sz w:val="22"/>
          <w:szCs w:val="22"/>
          <w:lang w:val="es-ES"/>
        </w:rPr>
        <w:t xml:space="preserve">). Theodore </w:t>
      </w:r>
      <w:proofErr w:type="spellStart"/>
      <w:r w:rsidRPr="00573EF7">
        <w:rPr>
          <w:rFonts w:asciiTheme="majorHAnsi" w:eastAsia="Times New Roman" w:hAnsiTheme="majorHAnsi" w:cstheme="majorHAnsi"/>
          <w:b/>
          <w:bCs/>
          <w:sz w:val="22"/>
          <w:szCs w:val="22"/>
          <w:lang w:val="es-ES"/>
        </w:rPr>
        <w:t>Melfi</w:t>
      </w:r>
      <w:proofErr w:type="spellEnd"/>
      <w:r w:rsidRPr="00573EF7">
        <w:rPr>
          <w:rFonts w:asciiTheme="majorHAnsi" w:eastAsia="Times New Roman" w:hAnsiTheme="majorHAnsi" w:cstheme="majorHAnsi"/>
          <w:b/>
          <w:bCs/>
          <w:sz w:val="22"/>
          <w:szCs w:val="22"/>
          <w:lang w:val="es-ES"/>
        </w:rPr>
        <w:t xml:space="preserve"> EE.UU. 2016. </w:t>
      </w:r>
      <w:r w:rsidR="00AE70B3">
        <w:rPr>
          <w:rFonts w:asciiTheme="majorHAnsi" w:eastAsia="Times New Roman" w:hAnsiTheme="majorHAnsi" w:cstheme="majorHAnsi"/>
          <w:sz w:val="22"/>
          <w:szCs w:val="22"/>
          <w:lang w:val="es-ES"/>
        </w:rPr>
        <w:t>Narra la historia nunca</w:t>
      </w:r>
      <w:r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contada de </w:t>
      </w:r>
      <w:r w:rsidR="00AE70B3">
        <w:rPr>
          <w:rFonts w:asciiTheme="majorHAnsi" w:eastAsia="Times New Roman" w:hAnsiTheme="majorHAnsi" w:cstheme="majorHAnsi"/>
          <w:sz w:val="22"/>
          <w:szCs w:val="22"/>
          <w:lang w:val="es-ES"/>
        </w:rPr>
        <w:t>3</w:t>
      </w:r>
      <w:r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brillantes científicas afroamericanas que trabajaron en la NASA a principios de los años sesenta ―en plena carrera espacial, y en medio de la lucha por los derechos civiles.</w:t>
      </w:r>
    </w:p>
    <w:p w:rsidR="00BE6A82" w:rsidRPr="00573EF7" w:rsidRDefault="00BE6A82" w:rsidP="00BE6A82">
      <w:pPr>
        <w:pStyle w:val="Prrafodelista"/>
        <w:numPr>
          <w:ilvl w:val="1"/>
          <w:numId w:val="45"/>
        </w:numPr>
        <w:spacing w:before="120" w:after="120"/>
        <w:jc w:val="both"/>
        <w:rPr>
          <w:rFonts w:asciiTheme="majorHAnsi" w:eastAsia="Times New Roman" w:hAnsiTheme="majorHAnsi" w:cstheme="majorHAnsi"/>
          <w:sz w:val="22"/>
          <w:szCs w:val="22"/>
          <w:lang w:val="es-ES"/>
        </w:rPr>
      </w:pPr>
      <w:r w:rsidRPr="00573EF7">
        <w:rPr>
          <w:rFonts w:asciiTheme="majorHAnsi" w:eastAsia="Times New Roman" w:hAnsiTheme="majorHAnsi" w:cstheme="majorHAnsi"/>
          <w:b/>
          <w:bCs/>
          <w:i/>
          <w:iCs/>
          <w:sz w:val="22"/>
          <w:szCs w:val="22"/>
          <w:lang w:val="es-ES"/>
        </w:rPr>
        <w:t xml:space="preserve">Muchos hijos, un mono y un castillo. </w:t>
      </w:r>
      <w:r w:rsidRPr="00573EF7">
        <w:rPr>
          <w:rFonts w:asciiTheme="majorHAnsi" w:eastAsia="Times New Roman" w:hAnsiTheme="majorHAnsi" w:cstheme="majorHAnsi"/>
          <w:b/>
          <w:bCs/>
          <w:sz w:val="22"/>
          <w:szCs w:val="22"/>
          <w:lang w:val="es-ES"/>
        </w:rPr>
        <w:t xml:space="preserve">Gustavo Salmerón España 2017. </w:t>
      </w:r>
      <w:r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>Julita ha cumplido todos sus sueños: tener familia numerosa, un mono y un castillo, pero con la crisis económica tiene problemas para mantener el imponente inmueble. Con iniciativa y tacto consigue mantener a su familia a flote.</w:t>
      </w:r>
    </w:p>
    <w:p w:rsidR="00BE6A82" w:rsidRPr="00573EF7" w:rsidRDefault="00C82F89" w:rsidP="00BE6A82">
      <w:pPr>
        <w:pStyle w:val="Prrafodelista"/>
        <w:numPr>
          <w:ilvl w:val="0"/>
          <w:numId w:val="50"/>
        </w:numPr>
        <w:spacing w:before="384" w:after="384"/>
        <w:jc w:val="both"/>
        <w:textAlignment w:val="baseline"/>
        <w:rPr>
          <w:rFonts w:asciiTheme="majorHAnsi" w:eastAsia="Times New Roman" w:hAnsiTheme="majorHAnsi" w:cstheme="majorHAnsi"/>
          <w:sz w:val="22"/>
          <w:szCs w:val="22"/>
          <w:lang w:val="es-ES"/>
        </w:rPr>
      </w:pPr>
      <w:r w:rsidRPr="00573EF7">
        <w:rPr>
          <w:rFonts w:asciiTheme="majorHAnsi" w:hAnsiTheme="majorHAnsi" w:cstheme="majorHAnsi"/>
          <w:noProof/>
          <w:color w:val="0070C0"/>
          <w:sz w:val="22"/>
          <w:szCs w:val="22"/>
          <w:lang w:val="es-ES"/>
        </w:rPr>
        <w:drawing>
          <wp:anchor distT="0" distB="0" distL="114300" distR="114300" simplePos="0" relativeHeight="251664384" behindDoc="1" locked="0" layoutInCell="1" allowOverlap="1" wp14:anchorId="318135D9" wp14:editId="44FBA238">
            <wp:simplePos x="0" y="0"/>
            <wp:positionH relativeFrom="column">
              <wp:posOffset>2927350</wp:posOffset>
            </wp:positionH>
            <wp:positionV relativeFrom="paragraph">
              <wp:posOffset>106045</wp:posOffset>
            </wp:positionV>
            <wp:extent cx="2985770" cy="2076450"/>
            <wp:effectExtent l="0" t="0" r="5080" b="0"/>
            <wp:wrapTight wrapText="bothSides">
              <wp:wrapPolygon edited="0">
                <wp:start x="0" y="0"/>
                <wp:lineTo x="0" y="21402"/>
                <wp:lineTo x="21499" y="21402"/>
                <wp:lineTo x="21499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13" t="33705" r="50680" b="19786"/>
                    <a:stretch/>
                  </pic:blipFill>
                  <pic:spPr bwMode="auto">
                    <a:xfrm>
                      <a:off x="0" y="0"/>
                      <a:ext cx="2985770" cy="2076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6A82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>En nuestro</w:t>
      </w:r>
      <w:r w:rsidR="00A274C1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</w:t>
      </w:r>
      <w:hyperlink r:id="rId15" w:history="1">
        <w:proofErr w:type="spellStart"/>
        <w:r w:rsidR="00A274C1" w:rsidRPr="00963FB8">
          <w:rPr>
            <w:rStyle w:val="Hipervnculo"/>
            <w:rFonts w:asciiTheme="majorHAnsi" w:eastAsia="Times New Roman" w:hAnsiTheme="majorHAnsi" w:cstheme="majorHAnsi"/>
            <w:sz w:val="22"/>
            <w:szCs w:val="22"/>
            <w:lang w:val="es-ES"/>
          </w:rPr>
          <w:t>Tecnolab</w:t>
        </w:r>
        <w:proofErr w:type="spellEnd"/>
      </w:hyperlink>
      <w:r w:rsidR="00A274C1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también están preparando propuestas con las </w:t>
      </w:r>
      <w:r w:rsidR="00A274C1" w:rsidRPr="00573EF7">
        <w:rPr>
          <w:rFonts w:asciiTheme="majorHAnsi" w:eastAsia="Times New Roman" w:hAnsiTheme="majorHAnsi" w:cstheme="majorHAnsi"/>
          <w:b/>
          <w:sz w:val="22"/>
          <w:szCs w:val="22"/>
          <w:lang w:val="es-ES"/>
        </w:rPr>
        <w:t>chicas del curso de creación digital</w:t>
      </w:r>
      <w:r w:rsidR="00A274C1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para dicha celebración.</w:t>
      </w:r>
      <w:r w:rsidR="00B40ADA"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</w:t>
      </w:r>
    </w:p>
    <w:p w:rsidR="00C739BA" w:rsidRPr="00573EF7" w:rsidRDefault="00C739BA" w:rsidP="00C739BA">
      <w:pPr>
        <w:pStyle w:val="Prrafodelista"/>
        <w:numPr>
          <w:ilvl w:val="0"/>
          <w:numId w:val="50"/>
        </w:numPr>
        <w:spacing w:before="384" w:after="384"/>
        <w:jc w:val="both"/>
        <w:textAlignment w:val="baseline"/>
        <w:rPr>
          <w:rFonts w:asciiTheme="majorHAnsi" w:eastAsia="Times New Roman" w:hAnsiTheme="majorHAnsi" w:cstheme="majorHAnsi"/>
          <w:sz w:val="22"/>
          <w:szCs w:val="22"/>
          <w:lang w:val="es-ES"/>
        </w:rPr>
      </w:pPr>
      <w:r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La </w:t>
      </w:r>
      <w:r w:rsidRPr="00573EF7">
        <w:rPr>
          <w:rFonts w:asciiTheme="majorHAnsi" w:eastAsia="Times New Roman" w:hAnsiTheme="majorHAnsi" w:cstheme="majorHAnsi"/>
          <w:b/>
          <w:sz w:val="22"/>
          <w:szCs w:val="22"/>
          <w:lang w:val="es-ES"/>
        </w:rPr>
        <w:t>Federación Mujeres Jóvenes</w:t>
      </w:r>
      <w:r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propone </w:t>
      </w:r>
      <w:hyperlink r:id="rId16" w:history="1">
        <w:r w:rsidRPr="005A127F">
          <w:rPr>
            <w:rStyle w:val="Hipervnculo"/>
            <w:rFonts w:asciiTheme="majorHAnsi" w:eastAsia="Times New Roman" w:hAnsiTheme="majorHAnsi" w:cstheme="majorHAnsi"/>
            <w:sz w:val="22"/>
            <w:szCs w:val="22"/>
            <w:lang w:val="es-ES"/>
          </w:rPr>
          <w:t xml:space="preserve">esta guía </w:t>
        </w:r>
        <w:r w:rsidRPr="005A127F">
          <w:rPr>
            <w:rStyle w:val="Hipervnculo"/>
            <w:rFonts w:asciiTheme="majorHAnsi" w:eastAsia="Times New Roman" w:hAnsiTheme="majorHAnsi" w:cstheme="majorHAnsi"/>
            <w:sz w:val="22"/>
            <w:szCs w:val="22"/>
            <w:lang w:val="es-ES"/>
          </w:rPr>
          <w:t>d</w:t>
        </w:r>
        <w:r w:rsidRPr="005A127F">
          <w:rPr>
            <w:rStyle w:val="Hipervnculo"/>
            <w:rFonts w:asciiTheme="majorHAnsi" w:eastAsia="Times New Roman" w:hAnsiTheme="majorHAnsi" w:cstheme="majorHAnsi"/>
            <w:sz w:val="22"/>
            <w:szCs w:val="22"/>
            <w:lang w:val="es-ES"/>
          </w:rPr>
          <w:t>e recursos</w:t>
        </w:r>
      </w:hyperlink>
      <w:r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para dar mayor visibilidad y difusión de todos los contenidos de interés para las mujeres en el ámbito de la Igualdad de Oportunidades en las Nuevas Tecnologías </w:t>
      </w:r>
    </w:p>
    <w:p w:rsidR="00C739BA" w:rsidRPr="00573EF7" w:rsidRDefault="00C739BA" w:rsidP="00C739BA">
      <w:pPr>
        <w:pStyle w:val="Prrafodelista"/>
        <w:numPr>
          <w:ilvl w:val="0"/>
          <w:numId w:val="50"/>
        </w:numPr>
        <w:spacing w:before="384" w:after="384"/>
        <w:jc w:val="both"/>
        <w:textAlignment w:val="baseline"/>
        <w:rPr>
          <w:rFonts w:asciiTheme="majorHAnsi" w:eastAsia="Times New Roman" w:hAnsiTheme="majorHAnsi" w:cstheme="majorHAnsi"/>
          <w:sz w:val="22"/>
          <w:szCs w:val="22"/>
          <w:lang w:val="es-ES"/>
        </w:rPr>
      </w:pPr>
      <w:r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Para despertar vocaciones científico-tecnológicas en las más jóvenes, </w:t>
      </w:r>
      <w:r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>APTE ha elaborado</w:t>
      </w:r>
      <w:r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esta </w:t>
      </w:r>
      <w:hyperlink r:id="rId17" w:history="1">
        <w:r w:rsidRPr="00C82F89">
          <w:rPr>
            <w:rStyle w:val="Hipervnculo"/>
            <w:rFonts w:asciiTheme="majorHAnsi" w:eastAsia="Times New Roman" w:hAnsiTheme="majorHAnsi" w:cstheme="majorHAnsi"/>
            <w:sz w:val="22"/>
            <w:szCs w:val="22"/>
            <w:lang w:val="es-ES"/>
          </w:rPr>
          <w:t xml:space="preserve">pequeña guía </w:t>
        </w:r>
        <w:r w:rsidRPr="00C82F89">
          <w:rPr>
            <w:rStyle w:val="Hipervnculo"/>
            <w:rFonts w:asciiTheme="majorHAnsi" w:eastAsia="Times New Roman" w:hAnsiTheme="majorHAnsi" w:cstheme="majorHAnsi"/>
            <w:sz w:val="22"/>
            <w:szCs w:val="22"/>
            <w:lang w:val="es-ES"/>
          </w:rPr>
          <w:t>i</w:t>
        </w:r>
        <w:r w:rsidRPr="00C82F89">
          <w:rPr>
            <w:rStyle w:val="Hipervnculo"/>
            <w:rFonts w:asciiTheme="majorHAnsi" w:eastAsia="Times New Roman" w:hAnsiTheme="majorHAnsi" w:cstheme="majorHAnsi"/>
            <w:sz w:val="22"/>
            <w:szCs w:val="22"/>
            <w:lang w:val="es-ES"/>
          </w:rPr>
          <w:t>lustrada</w:t>
        </w:r>
      </w:hyperlink>
      <w:r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 con ejemplos de las salidas profesionales a las que optar para realizar estudios relacionados con la ciencia y la tecnología.</w:t>
      </w:r>
      <w:r w:rsidRPr="00573EF7">
        <w:rPr>
          <w:rFonts w:asciiTheme="majorHAnsi" w:hAnsiTheme="majorHAnsi" w:cstheme="majorHAnsi"/>
          <w:sz w:val="22"/>
          <w:szCs w:val="22"/>
        </w:rPr>
        <w:t xml:space="preserve"> </w:t>
      </w:r>
    </w:p>
    <w:p w:rsidR="00417CA4" w:rsidRPr="00573EF7" w:rsidRDefault="00417CA4" w:rsidP="00C739BA">
      <w:pPr>
        <w:pStyle w:val="Prrafodelista"/>
        <w:numPr>
          <w:ilvl w:val="0"/>
          <w:numId w:val="50"/>
        </w:numPr>
        <w:spacing w:before="384" w:after="384"/>
        <w:jc w:val="both"/>
        <w:textAlignment w:val="baseline"/>
        <w:rPr>
          <w:rFonts w:asciiTheme="majorHAnsi" w:eastAsia="Times New Roman" w:hAnsiTheme="majorHAnsi" w:cstheme="majorHAnsi"/>
          <w:sz w:val="22"/>
          <w:szCs w:val="22"/>
          <w:lang w:val="es-ES"/>
        </w:rPr>
      </w:pPr>
      <w:r w:rsidRPr="00573EF7">
        <w:rPr>
          <w:rFonts w:asciiTheme="majorHAnsi" w:eastAsia="Times New Roman" w:hAnsiTheme="majorHAnsi" w:cstheme="majorHAnsi"/>
          <w:sz w:val="22"/>
          <w:szCs w:val="22"/>
          <w:lang w:val="es-ES"/>
        </w:rPr>
        <w:t xml:space="preserve">Compartir vuestras actividades bajo el </w:t>
      </w:r>
      <w:r w:rsidRPr="005A127F">
        <w:rPr>
          <w:rFonts w:asciiTheme="majorHAnsi" w:eastAsia="Times New Roman" w:hAnsiTheme="majorHAnsi" w:cstheme="majorHAnsi"/>
          <w:b/>
          <w:sz w:val="22"/>
          <w:szCs w:val="22"/>
          <w:lang w:val="es-ES"/>
        </w:rPr>
        <w:t xml:space="preserve">hashtag </w:t>
      </w:r>
      <w:r w:rsidRPr="005A127F">
        <w:rPr>
          <w:rFonts w:asciiTheme="majorHAnsi" w:hAnsiTheme="majorHAnsi" w:cstheme="majorHAnsi"/>
          <w:b/>
          <w:color w:val="222222"/>
          <w:sz w:val="22"/>
          <w:szCs w:val="22"/>
          <w:shd w:val="clear" w:color="auto" w:fill="FFFFFF"/>
        </w:rPr>
        <w:t>#</w:t>
      </w:r>
      <w:proofErr w:type="spellStart"/>
      <w:r w:rsidRPr="005A127F">
        <w:rPr>
          <w:rFonts w:asciiTheme="majorHAnsi" w:hAnsiTheme="majorHAnsi" w:cstheme="majorHAnsi"/>
          <w:b/>
          <w:color w:val="222222"/>
          <w:sz w:val="22"/>
          <w:szCs w:val="22"/>
          <w:shd w:val="clear" w:color="auto" w:fill="FFFFFF"/>
        </w:rPr>
        <w:t>MujeryTecnologiaSocial</w:t>
      </w:r>
      <w:proofErr w:type="spellEnd"/>
      <w:r w:rsidR="00573EF7" w:rsidRPr="005A127F">
        <w:rPr>
          <w:rFonts w:asciiTheme="majorHAnsi" w:hAnsiTheme="majorHAnsi" w:cstheme="majorHAnsi"/>
          <w:b/>
          <w:color w:val="222222"/>
          <w:sz w:val="22"/>
          <w:szCs w:val="22"/>
          <w:shd w:val="clear" w:color="auto" w:fill="FFFFFF"/>
        </w:rPr>
        <w:t xml:space="preserve">  </w:t>
      </w:r>
      <w:r w:rsidR="00573EF7" w:rsidRPr="00573EF7">
        <w:rPr>
          <w:rFonts w:asciiTheme="majorHAnsi" w:hAnsiTheme="majorHAnsi" w:cstheme="majorHAnsi"/>
          <w:sz w:val="22"/>
          <w:szCs w:val="22"/>
        </w:rPr>
        <w:t>@</w:t>
      </w:r>
      <w:proofErr w:type="spellStart"/>
      <w:r w:rsidR="00573EF7" w:rsidRPr="00573EF7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  <w:t>laruecaas</w:t>
      </w:r>
      <w:proofErr w:type="spellEnd"/>
    </w:p>
    <w:p w:rsidR="00C739BA" w:rsidRPr="00573EF7" w:rsidRDefault="00AD3D21" w:rsidP="00C739BA">
      <w:pPr>
        <w:jc w:val="both"/>
        <w:textAlignment w:val="baseline"/>
        <w:rPr>
          <w:rFonts w:asciiTheme="majorHAnsi" w:eastAsia="Times New Roman" w:hAnsiTheme="majorHAnsi" w:cstheme="majorHAnsi"/>
          <w:sz w:val="22"/>
          <w:szCs w:val="22"/>
        </w:rPr>
      </w:pPr>
      <w:r w:rsidRPr="00573EF7">
        <w:rPr>
          <w:rFonts w:asciiTheme="majorHAnsi" w:eastAsia="Times New Roman" w:hAnsiTheme="majorHAnsi" w:cstheme="majorHAnsi"/>
          <w:sz w:val="22"/>
          <w:szCs w:val="22"/>
        </w:rPr>
        <w:t>Nuestro objetivo es implicar a participantes, profesionales, y a la sociedad en general</w:t>
      </w:r>
      <w:r w:rsidR="003551DE" w:rsidRPr="00573EF7">
        <w:rPr>
          <w:rFonts w:asciiTheme="majorHAnsi" w:eastAsia="Times New Roman" w:hAnsiTheme="majorHAnsi" w:cstheme="majorHAnsi"/>
          <w:sz w:val="22"/>
          <w:szCs w:val="22"/>
        </w:rPr>
        <w:t>. Estáis invitadas a participar</w:t>
      </w:r>
      <w:r w:rsidRPr="00573EF7">
        <w:rPr>
          <w:rFonts w:asciiTheme="majorHAnsi" w:eastAsia="Times New Roman" w:hAnsiTheme="majorHAnsi" w:cstheme="majorHAnsi"/>
          <w:sz w:val="22"/>
          <w:szCs w:val="22"/>
        </w:rPr>
        <w:t>, a hacer vuestras propuestas, a apropiarlas o a reinventarlas en vuestros propios centros.</w:t>
      </w:r>
      <w:r w:rsidR="00C739BA" w:rsidRPr="00573EF7">
        <w:rPr>
          <w:rFonts w:asciiTheme="majorHAnsi" w:eastAsia="Times New Roman" w:hAnsiTheme="majorHAnsi" w:cstheme="majorHAnsi"/>
          <w:sz w:val="22"/>
          <w:szCs w:val="22"/>
        </w:rPr>
        <w:t xml:space="preserve"> </w:t>
      </w:r>
      <w:r w:rsidR="00C739BA" w:rsidRPr="00573EF7">
        <w:rPr>
          <w:rFonts w:asciiTheme="majorHAnsi" w:eastAsia="Times New Roman" w:hAnsiTheme="majorHAnsi" w:cstheme="majorHAnsi"/>
          <w:sz w:val="22"/>
          <w:szCs w:val="22"/>
        </w:rPr>
        <w:t xml:space="preserve">Será muy interesante que nos reportéis </w:t>
      </w:r>
      <w:r w:rsidR="00C739BA" w:rsidRPr="00573EF7">
        <w:rPr>
          <w:rFonts w:asciiTheme="majorHAnsi" w:eastAsia="Times New Roman" w:hAnsiTheme="majorHAnsi" w:cstheme="majorHAnsi"/>
          <w:sz w:val="22"/>
          <w:szCs w:val="22"/>
        </w:rPr>
        <w:t xml:space="preserve">todas </w:t>
      </w:r>
      <w:r w:rsidR="00C739BA" w:rsidRPr="00573EF7">
        <w:rPr>
          <w:rFonts w:asciiTheme="majorHAnsi" w:eastAsia="Times New Roman" w:hAnsiTheme="majorHAnsi" w:cstheme="majorHAnsi"/>
          <w:sz w:val="22"/>
          <w:szCs w:val="22"/>
        </w:rPr>
        <w:t xml:space="preserve">aquellas actividades relacionadas con esta temática que </w:t>
      </w:r>
      <w:r w:rsidR="00C739BA" w:rsidRPr="00573EF7">
        <w:rPr>
          <w:rFonts w:asciiTheme="majorHAnsi" w:eastAsia="Times New Roman" w:hAnsiTheme="majorHAnsi" w:cstheme="majorHAnsi"/>
          <w:sz w:val="22"/>
          <w:szCs w:val="22"/>
        </w:rPr>
        <w:t>h</w:t>
      </w:r>
      <w:r w:rsidR="00C739BA" w:rsidRPr="00573EF7">
        <w:rPr>
          <w:rFonts w:asciiTheme="majorHAnsi" w:eastAsia="Times New Roman" w:hAnsiTheme="majorHAnsi" w:cstheme="majorHAnsi"/>
          <w:sz w:val="22"/>
          <w:szCs w:val="22"/>
        </w:rPr>
        <w:t>ay</w:t>
      </w:r>
      <w:r w:rsidR="00C739BA" w:rsidRPr="00573EF7">
        <w:rPr>
          <w:rFonts w:asciiTheme="majorHAnsi" w:eastAsia="Times New Roman" w:hAnsiTheme="majorHAnsi" w:cstheme="majorHAnsi"/>
          <w:sz w:val="22"/>
          <w:szCs w:val="22"/>
        </w:rPr>
        <w:t xml:space="preserve">áis realizado, completando </w:t>
      </w:r>
      <w:hyperlink r:id="rId18" w:history="1">
        <w:r w:rsidR="00C739BA" w:rsidRPr="00573EF7">
          <w:rPr>
            <w:rStyle w:val="Hipervnculo"/>
            <w:rFonts w:asciiTheme="majorHAnsi" w:eastAsia="Times New Roman" w:hAnsiTheme="majorHAnsi" w:cstheme="majorHAnsi"/>
            <w:b/>
            <w:sz w:val="22"/>
            <w:szCs w:val="22"/>
          </w:rPr>
          <w:t>este senci</w:t>
        </w:r>
        <w:r w:rsidR="00C739BA" w:rsidRPr="00573EF7">
          <w:rPr>
            <w:rStyle w:val="Hipervnculo"/>
            <w:rFonts w:asciiTheme="majorHAnsi" w:eastAsia="Times New Roman" w:hAnsiTheme="majorHAnsi" w:cstheme="majorHAnsi"/>
            <w:b/>
            <w:sz w:val="22"/>
            <w:szCs w:val="22"/>
          </w:rPr>
          <w:t>l</w:t>
        </w:r>
        <w:r w:rsidR="00C739BA" w:rsidRPr="00573EF7">
          <w:rPr>
            <w:rStyle w:val="Hipervnculo"/>
            <w:rFonts w:asciiTheme="majorHAnsi" w:eastAsia="Times New Roman" w:hAnsiTheme="majorHAnsi" w:cstheme="majorHAnsi"/>
            <w:b/>
            <w:sz w:val="22"/>
            <w:szCs w:val="22"/>
          </w:rPr>
          <w:t>lo formulario</w:t>
        </w:r>
      </w:hyperlink>
      <w:r w:rsidR="00C739BA" w:rsidRPr="00573EF7">
        <w:rPr>
          <w:rFonts w:asciiTheme="majorHAnsi" w:eastAsia="Times New Roman" w:hAnsiTheme="majorHAnsi" w:cstheme="majorHAnsi"/>
          <w:sz w:val="22"/>
          <w:szCs w:val="22"/>
        </w:rPr>
        <w:t xml:space="preserve"> y así podamos darles difusión desde la web de La Rueca </w:t>
      </w:r>
    </w:p>
    <w:p w:rsidR="00AD3D21" w:rsidRPr="00573EF7" w:rsidRDefault="00AD3D21" w:rsidP="00DF1A4A">
      <w:pPr>
        <w:jc w:val="both"/>
        <w:textAlignment w:val="baseline"/>
        <w:rPr>
          <w:rFonts w:asciiTheme="majorHAnsi" w:eastAsia="Times New Roman" w:hAnsiTheme="majorHAnsi" w:cstheme="majorHAnsi"/>
          <w:sz w:val="22"/>
          <w:szCs w:val="22"/>
        </w:rPr>
      </w:pPr>
    </w:p>
    <w:p w:rsidR="007C68FC" w:rsidRPr="00573EF7" w:rsidRDefault="007C68FC" w:rsidP="00DF1A4A">
      <w:pPr>
        <w:jc w:val="both"/>
        <w:textAlignment w:val="baseline"/>
        <w:rPr>
          <w:rFonts w:asciiTheme="majorHAnsi" w:eastAsia="Times New Roman" w:hAnsiTheme="majorHAnsi" w:cstheme="majorHAnsi"/>
          <w:b/>
          <w:bCs/>
          <w:kern w:val="36"/>
          <w:sz w:val="22"/>
          <w:szCs w:val="22"/>
        </w:rPr>
      </w:pPr>
      <w:r w:rsidRPr="00573EF7">
        <w:rPr>
          <w:rFonts w:asciiTheme="majorHAnsi" w:eastAsia="Times New Roman" w:hAnsiTheme="majorHAnsi" w:cstheme="majorHAnsi"/>
          <w:b/>
          <w:bCs/>
          <w:kern w:val="36"/>
          <w:sz w:val="22"/>
          <w:szCs w:val="22"/>
        </w:rPr>
        <w:t>¿Quieres alguna idea?</w:t>
      </w:r>
      <w:r w:rsidR="00DC4ECF" w:rsidRPr="00573EF7">
        <w:rPr>
          <w:rFonts w:asciiTheme="majorHAnsi" w:eastAsia="Times New Roman" w:hAnsiTheme="majorHAnsi" w:cstheme="majorHAnsi"/>
          <w:b/>
          <w:bCs/>
          <w:kern w:val="36"/>
          <w:sz w:val="22"/>
          <w:szCs w:val="22"/>
        </w:rPr>
        <w:t xml:space="preserve"> </w:t>
      </w:r>
    </w:p>
    <w:p w:rsidR="00417CA4" w:rsidRPr="00573EF7" w:rsidRDefault="007C68FC" w:rsidP="00F36FE9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sz w:val="22"/>
          <w:szCs w:val="22"/>
        </w:rPr>
      </w:pPr>
      <w:r w:rsidRPr="00573EF7">
        <w:rPr>
          <w:rFonts w:asciiTheme="majorHAnsi" w:eastAsia="Times New Roman" w:hAnsiTheme="majorHAnsi" w:cstheme="majorHAnsi"/>
          <w:sz w:val="22"/>
          <w:szCs w:val="22"/>
        </w:rPr>
        <w:t>Talleres form</w:t>
      </w:r>
      <w:r w:rsidR="00417CA4" w:rsidRPr="00573EF7">
        <w:rPr>
          <w:rFonts w:asciiTheme="majorHAnsi" w:eastAsia="Times New Roman" w:hAnsiTheme="majorHAnsi" w:cstheme="majorHAnsi"/>
          <w:sz w:val="22"/>
          <w:szCs w:val="22"/>
        </w:rPr>
        <w:t xml:space="preserve">ativos para reducir la brecha digital de género con mujeres en vulnerabilidad: </w:t>
      </w:r>
      <w:r w:rsidR="003551DE" w:rsidRPr="00573EF7">
        <w:rPr>
          <w:rFonts w:asciiTheme="majorHAnsi" w:eastAsia="Times New Roman" w:hAnsiTheme="majorHAnsi" w:cstheme="majorHAnsi"/>
          <w:sz w:val="22"/>
          <w:szCs w:val="22"/>
        </w:rPr>
        <w:t xml:space="preserve">familias </w:t>
      </w:r>
      <w:proofErr w:type="spellStart"/>
      <w:r w:rsidR="003551DE" w:rsidRPr="00573EF7">
        <w:rPr>
          <w:rFonts w:asciiTheme="majorHAnsi" w:eastAsia="Times New Roman" w:hAnsiTheme="majorHAnsi" w:cstheme="majorHAnsi"/>
          <w:sz w:val="22"/>
          <w:szCs w:val="22"/>
        </w:rPr>
        <w:t>monomarentales</w:t>
      </w:r>
      <w:proofErr w:type="spellEnd"/>
      <w:r w:rsidR="003551DE" w:rsidRPr="00573EF7">
        <w:rPr>
          <w:rFonts w:asciiTheme="majorHAnsi" w:eastAsia="Times New Roman" w:hAnsiTheme="majorHAnsi" w:cstheme="majorHAnsi"/>
          <w:sz w:val="22"/>
          <w:szCs w:val="22"/>
        </w:rPr>
        <w:t xml:space="preserve">, </w:t>
      </w:r>
      <w:r w:rsidR="003551DE" w:rsidRPr="00573EF7">
        <w:rPr>
          <w:rFonts w:asciiTheme="majorHAnsi" w:eastAsia="Times New Roman" w:hAnsiTheme="majorHAnsi" w:cstheme="majorHAnsi"/>
          <w:sz w:val="22"/>
          <w:szCs w:val="22"/>
        </w:rPr>
        <w:t xml:space="preserve">mujeres víctimas de violencia de género, </w:t>
      </w:r>
      <w:r w:rsidR="00417CA4" w:rsidRPr="00573EF7">
        <w:rPr>
          <w:rFonts w:asciiTheme="majorHAnsi" w:eastAsia="Times New Roman" w:hAnsiTheme="majorHAnsi" w:cstheme="majorHAnsi"/>
          <w:sz w:val="22"/>
          <w:szCs w:val="22"/>
        </w:rPr>
        <w:t xml:space="preserve">mujeres migrantes, mujeres mayores, adolescentes y </w:t>
      </w:r>
      <w:r w:rsidR="003551DE" w:rsidRPr="00573EF7">
        <w:rPr>
          <w:rFonts w:asciiTheme="majorHAnsi" w:eastAsia="Times New Roman" w:hAnsiTheme="majorHAnsi" w:cstheme="majorHAnsi"/>
          <w:sz w:val="22"/>
          <w:szCs w:val="22"/>
        </w:rPr>
        <w:t xml:space="preserve">mujeres </w:t>
      </w:r>
      <w:r w:rsidR="00417CA4" w:rsidRPr="00573EF7">
        <w:rPr>
          <w:rFonts w:asciiTheme="majorHAnsi" w:eastAsia="Times New Roman" w:hAnsiTheme="majorHAnsi" w:cstheme="majorHAnsi"/>
          <w:sz w:val="22"/>
          <w:szCs w:val="22"/>
        </w:rPr>
        <w:t>jóvenes en vulnerabilidad, mujeres desempleadas, con escasa formación, etc.</w:t>
      </w:r>
    </w:p>
    <w:p w:rsidR="00417CA4" w:rsidRPr="00573EF7" w:rsidRDefault="00417CA4" w:rsidP="00F36FE9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sz w:val="22"/>
          <w:szCs w:val="22"/>
        </w:rPr>
      </w:pPr>
      <w:r w:rsidRPr="00573EF7">
        <w:rPr>
          <w:rFonts w:asciiTheme="majorHAnsi" w:eastAsia="Times New Roman" w:hAnsiTheme="majorHAnsi" w:cstheme="majorHAnsi"/>
          <w:sz w:val="22"/>
          <w:szCs w:val="22"/>
        </w:rPr>
        <w:t>Desarrollo de acciones de sensibilización temáticas con participantes de nuestros proyectos y centros</w:t>
      </w:r>
    </w:p>
    <w:p w:rsidR="007C68FC" w:rsidRPr="00573EF7" w:rsidRDefault="007C68FC" w:rsidP="00F36FE9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sz w:val="22"/>
          <w:szCs w:val="22"/>
        </w:rPr>
      </w:pPr>
      <w:r w:rsidRPr="00573EF7">
        <w:rPr>
          <w:rFonts w:asciiTheme="majorHAnsi" w:eastAsia="Times New Roman" w:hAnsiTheme="majorHAnsi" w:cstheme="majorHAnsi"/>
          <w:sz w:val="22"/>
          <w:szCs w:val="22"/>
        </w:rPr>
        <w:t>Formación a profesionales</w:t>
      </w:r>
      <w:r w:rsidR="008A0F62" w:rsidRPr="00573EF7">
        <w:rPr>
          <w:rFonts w:asciiTheme="majorHAnsi" w:eastAsia="Times New Roman" w:hAnsiTheme="majorHAnsi" w:cstheme="majorHAnsi"/>
          <w:sz w:val="22"/>
          <w:szCs w:val="22"/>
        </w:rPr>
        <w:t xml:space="preserve"> implicados en nuestros proyectos</w:t>
      </w:r>
    </w:p>
    <w:p w:rsidR="007C68FC" w:rsidRPr="00573EF7" w:rsidRDefault="007C68FC" w:rsidP="00DF1A4A">
      <w:pPr>
        <w:numPr>
          <w:ilvl w:val="0"/>
          <w:numId w:val="45"/>
        </w:numPr>
        <w:jc w:val="both"/>
        <w:textAlignment w:val="baseline"/>
        <w:rPr>
          <w:rFonts w:asciiTheme="majorHAnsi" w:eastAsia="Times New Roman" w:hAnsiTheme="majorHAnsi" w:cstheme="majorHAnsi"/>
          <w:sz w:val="22"/>
          <w:szCs w:val="22"/>
        </w:rPr>
      </w:pPr>
      <w:r w:rsidRPr="00573EF7">
        <w:rPr>
          <w:rFonts w:asciiTheme="majorHAnsi" w:eastAsia="Times New Roman" w:hAnsiTheme="majorHAnsi" w:cstheme="majorHAnsi"/>
          <w:sz w:val="22"/>
          <w:szCs w:val="22"/>
        </w:rPr>
        <w:t xml:space="preserve">Difusión de materiales </w:t>
      </w:r>
      <w:r w:rsidR="008A0F62" w:rsidRPr="00573EF7">
        <w:rPr>
          <w:rFonts w:asciiTheme="majorHAnsi" w:eastAsia="Times New Roman" w:hAnsiTheme="majorHAnsi" w:cstheme="majorHAnsi"/>
          <w:sz w:val="22"/>
          <w:szCs w:val="22"/>
        </w:rPr>
        <w:t xml:space="preserve">y charlas </w:t>
      </w:r>
      <w:r w:rsidRPr="00573EF7">
        <w:rPr>
          <w:rFonts w:asciiTheme="majorHAnsi" w:eastAsia="Times New Roman" w:hAnsiTheme="majorHAnsi" w:cstheme="majorHAnsi"/>
          <w:sz w:val="22"/>
          <w:szCs w:val="22"/>
        </w:rPr>
        <w:t>en barrio, asociaciones, colegios, institutos, centros e</w:t>
      </w:r>
      <w:r w:rsidR="008A0F62" w:rsidRPr="00573EF7">
        <w:rPr>
          <w:rFonts w:asciiTheme="majorHAnsi" w:eastAsia="Times New Roman" w:hAnsiTheme="majorHAnsi" w:cstheme="majorHAnsi"/>
          <w:sz w:val="22"/>
          <w:szCs w:val="22"/>
        </w:rPr>
        <w:t>ducativo</w:t>
      </w:r>
      <w:r w:rsidRPr="00573EF7">
        <w:rPr>
          <w:rFonts w:asciiTheme="majorHAnsi" w:eastAsia="Times New Roman" w:hAnsiTheme="majorHAnsi" w:cstheme="majorHAnsi"/>
          <w:sz w:val="22"/>
          <w:szCs w:val="22"/>
        </w:rPr>
        <w:t>s, etc.</w:t>
      </w:r>
    </w:p>
    <w:p w:rsidR="007C68FC" w:rsidRPr="00573EF7" w:rsidRDefault="007C68FC" w:rsidP="00DF1A4A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sz w:val="22"/>
          <w:szCs w:val="22"/>
        </w:rPr>
      </w:pPr>
      <w:r w:rsidRPr="00573EF7">
        <w:rPr>
          <w:rFonts w:asciiTheme="majorHAnsi" w:eastAsia="Times New Roman" w:hAnsiTheme="majorHAnsi" w:cstheme="majorHAnsi"/>
          <w:sz w:val="22"/>
          <w:szCs w:val="22"/>
        </w:rPr>
        <w:t xml:space="preserve">Celebraciones durante el día </w:t>
      </w:r>
      <w:r w:rsidR="002831FC" w:rsidRPr="00573EF7">
        <w:rPr>
          <w:rFonts w:asciiTheme="majorHAnsi" w:eastAsia="Times New Roman" w:hAnsiTheme="majorHAnsi" w:cstheme="majorHAnsi"/>
          <w:sz w:val="22"/>
          <w:szCs w:val="22"/>
        </w:rPr>
        <w:t>Internacion</w:t>
      </w:r>
      <w:r w:rsidRPr="00573EF7">
        <w:rPr>
          <w:rFonts w:asciiTheme="majorHAnsi" w:eastAsia="Times New Roman" w:hAnsiTheme="majorHAnsi" w:cstheme="majorHAnsi"/>
          <w:sz w:val="22"/>
          <w:szCs w:val="22"/>
        </w:rPr>
        <w:t xml:space="preserve">al de la </w:t>
      </w:r>
      <w:r w:rsidR="002831FC" w:rsidRPr="00573EF7">
        <w:rPr>
          <w:rFonts w:asciiTheme="majorHAnsi" w:eastAsia="Times New Roman" w:hAnsiTheme="majorHAnsi" w:cstheme="majorHAnsi"/>
          <w:sz w:val="22"/>
          <w:szCs w:val="22"/>
        </w:rPr>
        <w:t>Mujer</w:t>
      </w:r>
      <w:r w:rsidRPr="00573EF7">
        <w:rPr>
          <w:rFonts w:asciiTheme="majorHAnsi" w:eastAsia="Times New Roman" w:hAnsiTheme="majorHAnsi" w:cstheme="majorHAnsi"/>
          <w:sz w:val="22"/>
          <w:szCs w:val="22"/>
        </w:rPr>
        <w:t xml:space="preserve"> (</w:t>
      </w:r>
      <w:r w:rsidR="00BC14E4" w:rsidRPr="00573EF7">
        <w:rPr>
          <w:rFonts w:asciiTheme="majorHAnsi" w:eastAsia="Times New Roman" w:hAnsiTheme="majorHAnsi" w:cstheme="majorHAnsi"/>
          <w:sz w:val="22"/>
          <w:szCs w:val="22"/>
        </w:rPr>
        <w:t>8</w:t>
      </w:r>
      <w:r w:rsidRPr="00573EF7">
        <w:rPr>
          <w:rFonts w:asciiTheme="majorHAnsi" w:eastAsia="Times New Roman" w:hAnsiTheme="majorHAnsi" w:cstheme="majorHAnsi"/>
          <w:sz w:val="22"/>
          <w:szCs w:val="22"/>
        </w:rPr>
        <w:t xml:space="preserve"> de</w:t>
      </w:r>
      <w:r w:rsidR="00BC14E4" w:rsidRPr="00573EF7">
        <w:rPr>
          <w:rFonts w:asciiTheme="majorHAnsi" w:eastAsia="Times New Roman" w:hAnsiTheme="majorHAnsi" w:cstheme="majorHAnsi"/>
          <w:sz w:val="22"/>
          <w:szCs w:val="22"/>
        </w:rPr>
        <w:t xml:space="preserve"> Marzo</w:t>
      </w:r>
      <w:r w:rsidRPr="00573EF7">
        <w:rPr>
          <w:rFonts w:asciiTheme="majorHAnsi" w:eastAsia="Times New Roman" w:hAnsiTheme="majorHAnsi" w:cstheme="majorHAnsi"/>
          <w:sz w:val="22"/>
          <w:szCs w:val="22"/>
        </w:rPr>
        <w:t>)</w:t>
      </w:r>
      <w:r w:rsidR="00075C53" w:rsidRPr="00573EF7">
        <w:rPr>
          <w:rFonts w:asciiTheme="majorHAnsi" w:eastAsia="Times New Roman" w:hAnsiTheme="majorHAnsi" w:cstheme="majorHAnsi"/>
          <w:sz w:val="22"/>
          <w:szCs w:val="22"/>
        </w:rPr>
        <w:t xml:space="preserve">: Ferias, </w:t>
      </w:r>
      <w:r w:rsidR="00417CA4" w:rsidRPr="00573EF7">
        <w:rPr>
          <w:rFonts w:asciiTheme="majorHAnsi" w:eastAsia="Times New Roman" w:hAnsiTheme="majorHAnsi" w:cstheme="majorHAnsi"/>
          <w:sz w:val="22"/>
          <w:szCs w:val="22"/>
        </w:rPr>
        <w:t xml:space="preserve">Teatro Social, </w:t>
      </w:r>
      <w:r w:rsidR="00075C53" w:rsidRPr="00573EF7">
        <w:rPr>
          <w:rFonts w:asciiTheme="majorHAnsi" w:eastAsia="Times New Roman" w:hAnsiTheme="majorHAnsi" w:cstheme="majorHAnsi"/>
          <w:sz w:val="22"/>
          <w:szCs w:val="22"/>
        </w:rPr>
        <w:t>actividades de sensibilización en calle</w:t>
      </w:r>
      <w:r w:rsidR="00417CA4" w:rsidRPr="00573EF7">
        <w:rPr>
          <w:rFonts w:asciiTheme="majorHAnsi" w:eastAsia="Times New Roman" w:hAnsiTheme="majorHAnsi" w:cstheme="majorHAnsi"/>
          <w:sz w:val="22"/>
          <w:szCs w:val="22"/>
        </w:rPr>
        <w:t xml:space="preserve"> y otras actividades tanto reivindicativas como lúdicas.</w:t>
      </w:r>
    </w:p>
    <w:p w:rsidR="00643C6B" w:rsidRPr="00573EF7" w:rsidRDefault="00643C6B" w:rsidP="00DF1A4A">
      <w:pPr>
        <w:numPr>
          <w:ilvl w:val="0"/>
          <w:numId w:val="45"/>
        </w:numPr>
        <w:spacing w:before="100" w:beforeAutospacing="1" w:after="100" w:afterAutospacing="1"/>
        <w:jc w:val="both"/>
        <w:textAlignment w:val="baseline"/>
        <w:rPr>
          <w:rFonts w:asciiTheme="majorHAnsi" w:hAnsiTheme="majorHAnsi" w:cstheme="majorHAnsi"/>
          <w:color w:val="444444"/>
          <w:sz w:val="22"/>
          <w:szCs w:val="22"/>
        </w:rPr>
      </w:pPr>
      <w:r w:rsidRPr="00573EF7">
        <w:rPr>
          <w:rFonts w:asciiTheme="majorHAnsi" w:eastAsia="Times New Roman" w:hAnsiTheme="majorHAnsi" w:cstheme="majorHAnsi"/>
          <w:sz w:val="22"/>
          <w:szCs w:val="22"/>
        </w:rPr>
        <w:t xml:space="preserve">Educación </w:t>
      </w:r>
      <w:r w:rsidR="002831FC" w:rsidRPr="00573EF7">
        <w:rPr>
          <w:rFonts w:asciiTheme="majorHAnsi" w:eastAsia="Times New Roman" w:hAnsiTheme="majorHAnsi" w:cstheme="majorHAnsi"/>
          <w:sz w:val="22"/>
          <w:szCs w:val="22"/>
        </w:rPr>
        <w:t>en Igualdad</w:t>
      </w:r>
      <w:r w:rsidRPr="00573EF7">
        <w:rPr>
          <w:rFonts w:asciiTheme="majorHAnsi" w:eastAsia="Times New Roman" w:hAnsiTheme="majorHAnsi" w:cstheme="majorHAnsi"/>
          <w:sz w:val="22"/>
          <w:szCs w:val="22"/>
        </w:rPr>
        <w:t xml:space="preserve"> a través de Arte</w:t>
      </w:r>
      <w:r w:rsidR="00D76424" w:rsidRPr="00573EF7">
        <w:rPr>
          <w:rFonts w:asciiTheme="majorHAnsi" w:eastAsia="Times New Roman" w:hAnsiTheme="majorHAnsi" w:cstheme="majorHAnsi"/>
          <w:sz w:val="22"/>
          <w:szCs w:val="22"/>
        </w:rPr>
        <w:t>-</w:t>
      </w:r>
      <w:r w:rsidRPr="00573EF7">
        <w:rPr>
          <w:rFonts w:asciiTheme="majorHAnsi" w:eastAsia="Times New Roman" w:hAnsiTheme="majorHAnsi" w:cstheme="majorHAnsi"/>
          <w:sz w:val="22"/>
          <w:szCs w:val="22"/>
        </w:rPr>
        <w:t>terapia</w:t>
      </w:r>
      <w:r w:rsidR="00DF1A4A" w:rsidRPr="00573EF7">
        <w:rPr>
          <w:rFonts w:asciiTheme="majorHAnsi" w:eastAsia="Times New Roman" w:hAnsiTheme="majorHAnsi" w:cstheme="majorHAnsi"/>
          <w:sz w:val="22"/>
          <w:szCs w:val="22"/>
        </w:rPr>
        <w:t>.</w:t>
      </w:r>
    </w:p>
    <w:p w:rsidR="00F0004E" w:rsidRPr="00573EF7" w:rsidRDefault="00F0004E" w:rsidP="00DF1A4A">
      <w:pPr>
        <w:numPr>
          <w:ilvl w:val="0"/>
          <w:numId w:val="45"/>
        </w:numPr>
        <w:spacing w:before="100" w:beforeAutospacing="1" w:after="100" w:afterAutospacing="1"/>
        <w:jc w:val="both"/>
        <w:textAlignment w:val="baseline"/>
        <w:rPr>
          <w:rFonts w:asciiTheme="majorHAnsi" w:eastAsia="Times New Roman" w:hAnsiTheme="majorHAnsi" w:cstheme="majorHAnsi"/>
          <w:sz w:val="22"/>
          <w:szCs w:val="22"/>
        </w:rPr>
      </w:pPr>
      <w:r w:rsidRPr="00573EF7">
        <w:rPr>
          <w:rFonts w:asciiTheme="majorHAnsi" w:eastAsia="Times New Roman" w:hAnsiTheme="majorHAnsi" w:cstheme="majorHAnsi"/>
          <w:sz w:val="22"/>
          <w:szCs w:val="22"/>
        </w:rPr>
        <w:t xml:space="preserve">Concurso de lemas, cómics, dibujos, fotos </w:t>
      </w:r>
      <w:r w:rsidR="00DC4ECF" w:rsidRPr="00573EF7">
        <w:rPr>
          <w:rFonts w:asciiTheme="majorHAnsi" w:eastAsia="Times New Roman" w:hAnsiTheme="majorHAnsi" w:cstheme="majorHAnsi"/>
          <w:sz w:val="22"/>
          <w:szCs w:val="22"/>
        </w:rPr>
        <w:t>d</w:t>
      </w:r>
      <w:r w:rsidRPr="00573EF7">
        <w:rPr>
          <w:rFonts w:asciiTheme="majorHAnsi" w:eastAsia="Times New Roman" w:hAnsiTheme="majorHAnsi" w:cstheme="majorHAnsi"/>
          <w:sz w:val="22"/>
          <w:szCs w:val="22"/>
        </w:rPr>
        <w:t xml:space="preserve">e </w:t>
      </w:r>
      <w:r w:rsidR="002831FC" w:rsidRPr="00573EF7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  <w:t>trabajo en igualdad y coeducación</w:t>
      </w:r>
      <w:r w:rsidRPr="00573EF7">
        <w:rPr>
          <w:rFonts w:asciiTheme="majorHAnsi" w:eastAsia="Times New Roman" w:hAnsiTheme="majorHAnsi" w:cstheme="majorHAnsi"/>
          <w:sz w:val="22"/>
          <w:szCs w:val="22"/>
        </w:rPr>
        <w:t xml:space="preserve">. </w:t>
      </w:r>
    </w:p>
    <w:p w:rsidR="00F0004E" w:rsidRPr="00573EF7" w:rsidRDefault="00F0004E" w:rsidP="00DF1A4A">
      <w:pPr>
        <w:numPr>
          <w:ilvl w:val="0"/>
          <w:numId w:val="45"/>
        </w:numPr>
        <w:spacing w:before="100" w:beforeAutospacing="1" w:after="100" w:afterAutospacing="1"/>
        <w:jc w:val="both"/>
        <w:textAlignment w:val="baseline"/>
        <w:rPr>
          <w:rFonts w:asciiTheme="majorHAnsi" w:eastAsia="Times New Roman" w:hAnsiTheme="majorHAnsi" w:cstheme="majorHAnsi"/>
          <w:sz w:val="22"/>
          <w:szCs w:val="22"/>
        </w:rPr>
      </w:pPr>
      <w:r w:rsidRPr="00573EF7">
        <w:rPr>
          <w:rFonts w:asciiTheme="majorHAnsi" w:eastAsia="Times New Roman" w:hAnsiTheme="majorHAnsi" w:cstheme="majorHAnsi"/>
          <w:sz w:val="22"/>
          <w:szCs w:val="22"/>
        </w:rPr>
        <w:t xml:space="preserve">Elaborar una revista lúdica-formativa con los y las jóvenes participantes incluyendo herramientas para </w:t>
      </w:r>
      <w:r w:rsidR="002831FC" w:rsidRPr="00573EF7">
        <w:rPr>
          <w:rFonts w:asciiTheme="majorHAnsi" w:eastAsia="Times New Roman" w:hAnsiTheme="majorHAnsi" w:cstheme="majorHAnsi"/>
          <w:sz w:val="22"/>
          <w:szCs w:val="22"/>
        </w:rPr>
        <w:t>tratar el tema de la Mujer y la Tecnología, Igualdad de Oportunidades, Coeducación</w:t>
      </w:r>
      <w:r w:rsidRPr="00573EF7">
        <w:rPr>
          <w:rFonts w:asciiTheme="majorHAnsi" w:eastAsia="Times New Roman" w:hAnsiTheme="majorHAnsi" w:cstheme="majorHAnsi"/>
          <w:sz w:val="22"/>
          <w:szCs w:val="22"/>
        </w:rPr>
        <w:t>. </w:t>
      </w:r>
    </w:p>
    <w:p w:rsidR="00075C53" w:rsidRPr="00573EF7" w:rsidRDefault="00F0004E" w:rsidP="00DF1A4A">
      <w:pPr>
        <w:pStyle w:val="Prrafodelista"/>
        <w:numPr>
          <w:ilvl w:val="0"/>
          <w:numId w:val="45"/>
        </w:numPr>
        <w:spacing w:before="100" w:beforeAutospacing="1" w:after="100" w:afterAutospacing="1"/>
        <w:jc w:val="both"/>
        <w:textAlignment w:val="baseline"/>
        <w:rPr>
          <w:rFonts w:asciiTheme="majorHAnsi" w:eastAsia="Times New Roman" w:hAnsiTheme="majorHAnsi" w:cstheme="majorHAnsi"/>
          <w:sz w:val="22"/>
          <w:szCs w:val="22"/>
        </w:rPr>
      </w:pPr>
      <w:r w:rsidRPr="00573EF7">
        <w:rPr>
          <w:rFonts w:asciiTheme="majorHAnsi" w:hAnsiTheme="majorHAnsi" w:cstheme="majorHAnsi"/>
          <w:bCs/>
          <w:sz w:val="22"/>
          <w:szCs w:val="22"/>
        </w:rPr>
        <w:t>Un concurso de cortos</w:t>
      </w:r>
      <w:r w:rsidRPr="00573EF7">
        <w:rPr>
          <w:rFonts w:asciiTheme="majorHAnsi" w:hAnsiTheme="majorHAnsi" w:cstheme="majorHAnsi"/>
          <w:sz w:val="22"/>
          <w:szCs w:val="22"/>
        </w:rPr>
        <w:t xml:space="preserve"> o </w:t>
      </w:r>
      <w:proofErr w:type="spellStart"/>
      <w:r w:rsidRPr="00573EF7">
        <w:rPr>
          <w:rFonts w:asciiTheme="majorHAnsi" w:hAnsiTheme="majorHAnsi" w:cstheme="majorHAnsi"/>
          <w:sz w:val="22"/>
          <w:szCs w:val="22"/>
        </w:rPr>
        <w:t>sk</w:t>
      </w:r>
      <w:r w:rsidR="003551DE" w:rsidRPr="00573EF7">
        <w:rPr>
          <w:rFonts w:asciiTheme="majorHAnsi" w:hAnsiTheme="majorHAnsi" w:cstheme="majorHAnsi"/>
          <w:sz w:val="22"/>
          <w:szCs w:val="22"/>
        </w:rPr>
        <w:t>etchs</w:t>
      </w:r>
      <w:proofErr w:type="spellEnd"/>
      <w:r w:rsidR="003551DE" w:rsidRPr="00573EF7">
        <w:rPr>
          <w:rFonts w:asciiTheme="majorHAnsi" w:hAnsiTheme="majorHAnsi" w:cstheme="majorHAnsi"/>
          <w:sz w:val="22"/>
          <w:szCs w:val="22"/>
        </w:rPr>
        <w:t xml:space="preserve"> sobre igualdad de género que </w:t>
      </w:r>
      <w:r w:rsidRPr="00573EF7">
        <w:rPr>
          <w:rFonts w:asciiTheme="majorHAnsi" w:hAnsiTheme="majorHAnsi" w:cstheme="majorHAnsi"/>
          <w:sz w:val="22"/>
          <w:szCs w:val="22"/>
        </w:rPr>
        <w:t xml:space="preserve">puedan ser grabados en móvil </w:t>
      </w:r>
    </w:p>
    <w:p w:rsidR="007C68FC" w:rsidRPr="00573EF7" w:rsidRDefault="00417CA4" w:rsidP="00DF1A4A">
      <w:pPr>
        <w:numPr>
          <w:ilvl w:val="0"/>
          <w:numId w:val="45"/>
        </w:numPr>
        <w:spacing w:before="100" w:beforeAutospacing="1" w:after="100" w:afterAutospacing="1"/>
        <w:jc w:val="both"/>
        <w:textAlignment w:val="baseline"/>
        <w:rPr>
          <w:rFonts w:asciiTheme="majorHAnsi" w:eastAsia="Times New Roman" w:hAnsiTheme="majorHAnsi" w:cstheme="majorHAnsi"/>
          <w:sz w:val="22"/>
          <w:szCs w:val="22"/>
        </w:rPr>
      </w:pPr>
      <w:r w:rsidRPr="00573EF7">
        <w:rPr>
          <w:rFonts w:asciiTheme="majorHAnsi" w:eastAsia="Times New Roman" w:hAnsiTheme="majorHAnsi" w:cstheme="majorHAnsi"/>
          <w:sz w:val="22"/>
          <w:szCs w:val="22"/>
        </w:rPr>
        <w:t>Colaboraciones y/o V</w:t>
      </w:r>
      <w:r w:rsidR="007C68FC" w:rsidRPr="00573EF7">
        <w:rPr>
          <w:rFonts w:asciiTheme="majorHAnsi" w:eastAsia="Times New Roman" w:hAnsiTheme="majorHAnsi" w:cstheme="majorHAnsi"/>
          <w:sz w:val="22"/>
          <w:szCs w:val="22"/>
        </w:rPr>
        <w:t>oluntariado en determinados centros</w:t>
      </w:r>
      <w:r w:rsidR="00643C6B" w:rsidRPr="00573EF7">
        <w:rPr>
          <w:rFonts w:asciiTheme="majorHAnsi" w:eastAsia="Times New Roman" w:hAnsiTheme="majorHAnsi" w:cstheme="majorHAnsi"/>
          <w:sz w:val="22"/>
          <w:szCs w:val="22"/>
        </w:rPr>
        <w:t xml:space="preserve"> y entidades específicas</w:t>
      </w:r>
      <w:r w:rsidR="00C739BA" w:rsidRPr="00573EF7">
        <w:rPr>
          <w:rFonts w:asciiTheme="majorHAnsi" w:eastAsia="Times New Roman" w:hAnsiTheme="majorHAnsi" w:cstheme="majorHAnsi"/>
          <w:sz w:val="22"/>
          <w:szCs w:val="22"/>
        </w:rPr>
        <w:t xml:space="preserve"> que trabajan con Mujeres</w:t>
      </w:r>
    </w:p>
    <w:p w:rsidR="003C3FE6" w:rsidRPr="00573EF7" w:rsidRDefault="00075C53" w:rsidP="003551DE">
      <w:pPr>
        <w:spacing w:after="160"/>
        <w:jc w:val="both"/>
        <w:rPr>
          <w:rFonts w:asciiTheme="majorHAnsi" w:hAnsiTheme="majorHAnsi" w:cstheme="majorHAnsi"/>
          <w:sz w:val="22"/>
          <w:szCs w:val="22"/>
        </w:rPr>
      </w:pPr>
      <w:r w:rsidRPr="00573EF7">
        <w:rPr>
          <w:rStyle w:val="Textoennegrita"/>
          <w:rFonts w:asciiTheme="majorHAnsi" w:hAnsiTheme="majorHAnsi" w:cstheme="majorHAnsi"/>
          <w:sz w:val="22"/>
          <w:szCs w:val="22"/>
        </w:rPr>
        <w:t>¡¡¡Os animamos a todos y todas a participar!!!</w:t>
      </w:r>
      <w:r w:rsidR="007C68FC" w:rsidRPr="00573EF7">
        <w:rPr>
          <w:rFonts w:asciiTheme="majorHAnsi" w:hAnsiTheme="majorHAnsi" w:cstheme="majorHAnsi"/>
          <w:noProof/>
          <w:vanish/>
          <w:color w:val="0000FF"/>
          <w:sz w:val="22"/>
          <w:szCs w:val="22"/>
          <w:lang w:val="es-ES"/>
        </w:rPr>
        <w:drawing>
          <wp:inline distT="0" distB="0" distL="0" distR="0">
            <wp:extent cx="1466850" cy="266700"/>
            <wp:effectExtent l="0" t="0" r="0" b="0"/>
            <wp:docPr id="3" name="Imagen 9" descr="Print Friendly, PDF &amp; Email">
              <a:hlinkClick xmlns:a="http://schemas.openxmlformats.org/drawingml/2006/main" r:id="rId19" tooltip="&quot;Printer Friendly, PDF &amp; Ema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9" descr="Print Friendly, PDF &amp; Email">
                      <a:hlinkClick r:id="rId19" tooltip="&quot;Printer Friendly, PDF &amp; Ema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3FE6" w:rsidRPr="00573EF7" w:rsidSect="00AA0352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7" w:h="16840"/>
      <w:pgMar w:top="1134" w:right="130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BE0" w:rsidRDefault="00111BE0" w:rsidP="00686500">
      <w:r>
        <w:separator/>
      </w:r>
    </w:p>
  </w:endnote>
  <w:endnote w:type="continuationSeparator" w:id="0">
    <w:p w:rsidR="00111BE0" w:rsidRDefault="00111BE0" w:rsidP="00686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-Regular">
    <w:altName w:val="Segoe UI"/>
    <w:charset w:val="00"/>
    <w:family w:val="swiss"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-Light">
    <w:altName w:val="Bahnschrift Light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960" w:rsidRDefault="00A1396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6500" w:rsidRDefault="007C68FC">
    <w:pPr>
      <w:pStyle w:val="Piedepgina"/>
      <w:rPr>
        <w:sz w:val="18"/>
        <w:szCs w:val="18"/>
      </w:rPr>
    </w:pPr>
    <w:r>
      <w:rPr>
        <w:noProof/>
        <w:lang w:val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-1143000</wp:posOffset>
          </wp:positionH>
          <wp:positionV relativeFrom="paragraph">
            <wp:posOffset>-309880</wp:posOffset>
          </wp:positionV>
          <wp:extent cx="7751445" cy="1063625"/>
          <wp:effectExtent l="0" t="0" r="1905" b="3175"/>
          <wp:wrapNone/>
          <wp:docPr id="5" name="Imagen 5" descr="pien_word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ien_word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1445" cy="1063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86500" w:rsidRPr="00686500" w:rsidRDefault="00686500">
    <w:pPr>
      <w:pStyle w:val="Piedepgina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960" w:rsidRDefault="00A1396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BE0" w:rsidRDefault="00111BE0" w:rsidP="00686500">
      <w:r>
        <w:separator/>
      </w:r>
    </w:p>
  </w:footnote>
  <w:footnote w:type="continuationSeparator" w:id="0">
    <w:p w:rsidR="00111BE0" w:rsidRDefault="00111BE0" w:rsidP="006865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960" w:rsidRDefault="00A1396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6500" w:rsidRDefault="007C68FC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-390525</wp:posOffset>
          </wp:positionH>
          <wp:positionV relativeFrom="paragraph">
            <wp:posOffset>-254635</wp:posOffset>
          </wp:positionV>
          <wp:extent cx="795655" cy="448945"/>
          <wp:effectExtent l="0" t="0" r="4445" b="8255"/>
          <wp:wrapTight wrapText="bothSides">
            <wp:wrapPolygon edited="0">
              <wp:start x="15515" y="0"/>
              <wp:lineTo x="0" y="0"/>
              <wp:lineTo x="0" y="21081"/>
              <wp:lineTo x="21204" y="21081"/>
              <wp:lineTo x="21204" y="917"/>
              <wp:lineTo x="20686" y="0"/>
              <wp:lineTo x="15515" y="0"/>
            </wp:wrapPolygon>
          </wp:wrapTight>
          <wp:docPr id="4" name="Imagen 4" descr="logo la rueca diciemb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la rueca diciemb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960" w:rsidRDefault="00A1396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50B47"/>
    <w:multiLevelType w:val="hybridMultilevel"/>
    <w:tmpl w:val="A52AAF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46AD08">
      <w:numFmt w:val="bullet"/>
      <w:lvlText w:val="-"/>
      <w:lvlJc w:val="left"/>
      <w:pPr>
        <w:ind w:left="1440" w:hanging="360"/>
      </w:pPr>
      <w:rPr>
        <w:rFonts w:ascii="DIN-Regular" w:eastAsia="MS Mincho" w:hAnsi="DIN-Regular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C7E45"/>
    <w:multiLevelType w:val="hybridMultilevel"/>
    <w:tmpl w:val="025AB06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F4B7C"/>
    <w:multiLevelType w:val="hybridMultilevel"/>
    <w:tmpl w:val="289418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706932"/>
    <w:multiLevelType w:val="multilevel"/>
    <w:tmpl w:val="CA62B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662878"/>
    <w:multiLevelType w:val="hybridMultilevel"/>
    <w:tmpl w:val="79DC908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7590038"/>
    <w:multiLevelType w:val="hybridMultilevel"/>
    <w:tmpl w:val="06FC4E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1093"/>
    <w:multiLevelType w:val="hybridMultilevel"/>
    <w:tmpl w:val="0D329344"/>
    <w:lvl w:ilvl="0" w:tplc="DEF4B5C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7F6CFD"/>
    <w:multiLevelType w:val="singleLevel"/>
    <w:tmpl w:val="E3FE438A"/>
    <w:lvl w:ilvl="0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  <w:color w:val="003366"/>
      </w:rPr>
    </w:lvl>
  </w:abstractNum>
  <w:abstractNum w:abstractNumId="8" w15:restartNumberingAfterBreak="0">
    <w:nsid w:val="0A6505BE"/>
    <w:multiLevelType w:val="hybridMultilevel"/>
    <w:tmpl w:val="F1EC760A"/>
    <w:lvl w:ilvl="0" w:tplc="DC90428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F27ACF"/>
    <w:multiLevelType w:val="hybridMultilevel"/>
    <w:tmpl w:val="A70CF5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C32AD9"/>
    <w:multiLevelType w:val="hybridMultilevel"/>
    <w:tmpl w:val="EB2EC4E0"/>
    <w:lvl w:ilvl="0" w:tplc="8278ADE0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906AB0"/>
    <w:multiLevelType w:val="multilevel"/>
    <w:tmpl w:val="5A4A5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3BB27D2"/>
    <w:multiLevelType w:val="multilevel"/>
    <w:tmpl w:val="ADF05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B30BAA"/>
    <w:multiLevelType w:val="hybridMultilevel"/>
    <w:tmpl w:val="44641840"/>
    <w:lvl w:ilvl="0" w:tplc="FAFACF4A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1B292365"/>
    <w:multiLevelType w:val="hybridMultilevel"/>
    <w:tmpl w:val="2C4477E8"/>
    <w:lvl w:ilvl="0" w:tplc="0C0A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C4B2373"/>
    <w:multiLevelType w:val="hybridMultilevel"/>
    <w:tmpl w:val="56C67DA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833B5F"/>
    <w:multiLevelType w:val="multilevel"/>
    <w:tmpl w:val="F46A1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10B68F3"/>
    <w:multiLevelType w:val="multilevel"/>
    <w:tmpl w:val="CA62B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28873B5"/>
    <w:multiLevelType w:val="multilevel"/>
    <w:tmpl w:val="4F501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5F32636"/>
    <w:multiLevelType w:val="hybridMultilevel"/>
    <w:tmpl w:val="3DC657F2"/>
    <w:lvl w:ilvl="0" w:tplc="79764082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84522E4"/>
    <w:multiLevelType w:val="hybridMultilevel"/>
    <w:tmpl w:val="632045AE"/>
    <w:lvl w:ilvl="0" w:tplc="79764082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9F428A0"/>
    <w:multiLevelType w:val="hybridMultilevel"/>
    <w:tmpl w:val="8C5E55D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AE84908"/>
    <w:multiLevelType w:val="multilevel"/>
    <w:tmpl w:val="0BDAF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F9477BA"/>
    <w:multiLevelType w:val="hybridMultilevel"/>
    <w:tmpl w:val="D456749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04051A4"/>
    <w:multiLevelType w:val="hybridMultilevel"/>
    <w:tmpl w:val="7142718E"/>
    <w:lvl w:ilvl="0" w:tplc="DC904288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2C872CB"/>
    <w:multiLevelType w:val="hybridMultilevel"/>
    <w:tmpl w:val="ABD6D2F6"/>
    <w:lvl w:ilvl="0" w:tplc="3F44A624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4F5570A"/>
    <w:multiLevelType w:val="hybridMultilevel"/>
    <w:tmpl w:val="A70CF5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006CCC"/>
    <w:multiLevelType w:val="multilevel"/>
    <w:tmpl w:val="37DA2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F90F6E"/>
    <w:multiLevelType w:val="hybridMultilevel"/>
    <w:tmpl w:val="35C2BFE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CF710A"/>
    <w:multiLevelType w:val="hybridMultilevel"/>
    <w:tmpl w:val="C2B880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03443"/>
    <w:multiLevelType w:val="multilevel"/>
    <w:tmpl w:val="4DE6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F0F31DB"/>
    <w:multiLevelType w:val="multilevel"/>
    <w:tmpl w:val="A3AA6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F215842"/>
    <w:multiLevelType w:val="hybridMultilevel"/>
    <w:tmpl w:val="873C99C2"/>
    <w:lvl w:ilvl="0" w:tplc="724418B6">
      <w:start w:val="2015"/>
      <w:numFmt w:val="bullet"/>
      <w:lvlText w:val="-"/>
      <w:lvlJc w:val="left"/>
      <w:pPr>
        <w:ind w:left="360" w:hanging="360"/>
      </w:pPr>
      <w:rPr>
        <w:rFonts w:ascii="Calibri Light" w:eastAsia="Times New Roman" w:hAnsi="Calibri Light" w:cs="Calibri Light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4A45FD3"/>
    <w:multiLevelType w:val="multilevel"/>
    <w:tmpl w:val="BC327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4AE624D"/>
    <w:multiLevelType w:val="hybridMultilevel"/>
    <w:tmpl w:val="D5E2B624"/>
    <w:lvl w:ilvl="0" w:tplc="9416B3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24"/>
        </w:tabs>
        <w:ind w:left="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464"/>
        </w:tabs>
        <w:ind w:left="14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184"/>
        </w:tabs>
        <w:ind w:left="21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624"/>
        </w:tabs>
        <w:ind w:left="36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344"/>
        </w:tabs>
        <w:ind w:left="43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064"/>
        </w:tabs>
        <w:ind w:left="5064" w:hanging="360"/>
      </w:pPr>
      <w:rPr>
        <w:rFonts w:ascii="Wingdings" w:hAnsi="Wingdings" w:hint="default"/>
      </w:rPr>
    </w:lvl>
  </w:abstractNum>
  <w:abstractNum w:abstractNumId="35" w15:restartNumberingAfterBreak="0">
    <w:nsid w:val="54F63A56"/>
    <w:multiLevelType w:val="hybridMultilevel"/>
    <w:tmpl w:val="66C60F44"/>
    <w:lvl w:ilvl="0" w:tplc="0C0A0001">
      <w:start w:val="1"/>
      <w:numFmt w:val="bullet"/>
      <w:lvlText w:val=""/>
      <w:lvlJc w:val="left"/>
      <w:pPr>
        <w:ind w:left="658" w:hanging="360"/>
      </w:pPr>
      <w:rPr>
        <w:rFonts w:ascii="Symbol" w:hAnsi="Symbol" w:hint="default"/>
      </w:rPr>
    </w:lvl>
    <w:lvl w:ilvl="1" w:tplc="9946AD08">
      <w:numFmt w:val="bullet"/>
      <w:lvlText w:val="-"/>
      <w:lvlJc w:val="left"/>
      <w:pPr>
        <w:ind w:left="1378" w:hanging="360"/>
      </w:pPr>
      <w:rPr>
        <w:rFonts w:ascii="DIN-Regular" w:eastAsia="MS Mincho" w:hAnsi="DIN-Regular" w:cs="Times New Roman" w:hint="default"/>
      </w:rPr>
    </w:lvl>
    <w:lvl w:ilvl="2" w:tplc="9946AD08">
      <w:numFmt w:val="bullet"/>
      <w:lvlText w:val="-"/>
      <w:lvlJc w:val="left"/>
      <w:pPr>
        <w:ind w:left="2098" w:hanging="360"/>
      </w:pPr>
      <w:rPr>
        <w:rFonts w:ascii="DIN-Regular" w:eastAsia="MS Mincho" w:hAnsi="DIN-Regular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</w:abstractNum>
  <w:abstractNum w:abstractNumId="36" w15:restartNumberingAfterBreak="0">
    <w:nsid w:val="56BD64A2"/>
    <w:multiLevelType w:val="hybridMultilevel"/>
    <w:tmpl w:val="7D68A146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096ED0"/>
    <w:multiLevelType w:val="hybridMultilevel"/>
    <w:tmpl w:val="FBF23E2A"/>
    <w:lvl w:ilvl="0" w:tplc="DC904288">
      <w:start w:val="3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BF640D5"/>
    <w:multiLevelType w:val="singleLevel"/>
    <w:tmpl w:val="DB32C0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62645DAF"/>
    <w:multiLevelType w:val="hybridMultilevel"/>
    <w:tmpl w:val="3FF06ADA"/>
    <w:lvl w:ilvl="0" w:tplc="8A100DB6">
      <w:start w:val="21"/>
      <w:numFmt w:val="bullet"/>
      <w:lvlText w:val="-"/>
      <w:lvlJc w:val="left"/>
      <w:pPr>
        <w:ind w:left="360" w:hanging="360"/>
      </w:pPr>
      <w:rPr>
        <w:rFonts w:ascii="DIN-Light" w:eastAsia="Times New Roman" w:hAnsi="DIN-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39233CE"/>
    <w:multiLevelType w:val="hybridMultilevel"/>
    <w:tmpl w:val="3DF8BE74"/>
    <w:lvl w:ilvl="0" w:tplc="79764082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6EA5DB3"/>
    <w:multiLevelType w:val="hybridMultilevel"/>
    <w:tmpl w:val="BD82DE6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AEF2FF4"/>
    <w:multiLevelType w:val="multilevel"/>
    <w:tmpl w:val="A42A5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2AA29C1"/>
    <w:multiLevelType w:val="hybridMultilevel"/>
    <w:tmpl w:val="AD0E67AA"/>
    <w:lvl w:ilvl="0" w:tplc="74B23F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8C15CA"/>
    <w:multiLevelType w:val="multilevel"/>
    <w:tmpl w:val="A3AA6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5341719"/>
    <w:multiLevelType w:val="hybridMultilevel"/>
    <w:tmpl w:val="995C065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9F1052"/>
    <w:multiLevelType w:val="hybridMultilevel"/>
    <w:tmpl w:val="9BFCA51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CD37965"/>
    <w:multiLevelType w:val="hybridMultilevel"/>
    <w:tmpl w:val="19BECD0A"/>
    <w:lvl w:ilvl="0" w:tplc="FAFACF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7D2F3E13"/>
    <w:multiLevelType w:val="hybridMultilevel"/>
    <w:tmpl w:val="D6A03B6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542371"/>
    <w:multiLevelType w:val="multilevel"/>
    <w:tmpl w:val="A3AA6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8"/>
  </w:num>
  <w:num w:numId="2">
    <w:abstractNumId w:val="36"/>
  </w:num>
  <w:num w:numId="3">
    <w:abstractNumId w:val="0"/>
  </w:num>
  <w:num w:numId="4">
    <w:abstractNumId w:val="35"/>
  </w:num>
  <w:num w:numId="5">
    <w:abstractNumId w:val="7"/>
  </w:num>
  <w:num w:numId="6">
    <w:abstractNumId w:val="14"/>
  </w:num>
  <w:num w:numId="7">
    <w:abstractNumId w:val="37"/>
  </w:num>
  <w:num w:numId="8">
    <w:abstractNumId w:val="19"/>
  </w:num>
  <w:num w:numId="9">
    <w:abstractNumId w:val="20"/>
  </w:num>
  <w:num w:numId="10">
    <w:abstractNumId w:val="40"/>
  </w:num>
  <w:num w:numId="11">
    <w:abstractNumId w:val="8"/>
  </w:num>
  <w:num w:numId="12">
    <w:abstractNumId w:val="24"/>
  </w:num>
  <w:num w:numId="13">
    <w:abstractNumId w:val="41"/>
  </w:num>
  <w:num w:numId="14">
    <w:abstractNumId w:val="46"/>
  </w:num>
  <w:num w:numId="15">
    <w:abstractNumId w:val="2"/>
  </w:num>
  <w:num w:numId="16">
    <w:abstractNumId w:val="43"/>
  </w:num>
  <w:num w:numId="17">
    <w:abstractNumId w:val="34"/>
  </w:num>
  <w:num w:numId="18">
    <w:abstractNumId w:val="23"/>
  </w:num>
  <w:num w:numId="19">
    <w:abstractNumId w:val="5"/>
  </w:num>
  <w:num w:numId="20">
    <w:abstractNumId w:val="29"/>
  </w:num>
  <w:num w:numId="21">
    <w:abstractNumId w:val="25"/>
  </w:num>
  <w:num w:numId="22">
    <w:abstractNumId w:val="4"/>
  </w:num>
  <w:num w:numId="23">
    <w:abstractNumId w:val="10"/>
  </w:num>
  <w:num w:numId="24">
    <w:abstractNumId w:val="15"/>
  </w:num>
  <w:num w:numId="25">
    <w:abstractNumId w:val="47"/>
  </w:num>
  <w:num w:numId="26">
    <w:abstractNumId w:val="13"/>
  </w:num>
  <w:num w:numId="27">
    <w:abstractNumId w:val="9"/>
  </w:num>
  <w:num w:numId="28">
    <w:abstractNumId w:val="26"/>
  </w:num>
  <w:num w:numId="29">
    <w:abstractNumId w:val="6"/>
  </w:num>
  <w:num w:numId="30">
    <w:abstractNumId w:val="1"/>
  </w:num>
  <w:num w:numId="31">
    <w:abstractNumId w:val="48"/>
  </w:num>
  <w:num w:numId="32">
    <w:abstractNumId w:val="28"/>
  </w:num>
  <w:num w:numId="33">
    <w:abstractNumId w:val="11"/>
  </w:num>
  <w:num w:numId="34">
    <w:abstractNumId w:val="3"/>
  </w:num>
  <w:num w:numId="35">
    <w:abstractNumId w:val="18"/>
  </w:num>
  <w:num w:numId="36">
    <w:abstractNumId w:val="17"/>
  </w:num>
  <w:num w:numId="37">
    <w:abstractNumId w:val="42"/>
  </w:num>
  <w:num w:numId="38">
    <w:abstractNumId w:val="27"/>
  </w:num>
  <w:num w:numId="39">
    <w:abstractNumId w:val="22"/>
  </w:num>
  <w:num w:numId="40">
    <w:abstractNumId w:val="12"/>
  </w:num>
  <w:num w:numId="41">
    <w:abstractNumId w:val="49"/>
  </w:num>
  <w:num w:numId="42">
    <w:abstractNumId w:val="33"/>
  </w:num>
  <w:num w:numId="43">
    <w:abstractNumId w:val="30"/>
  </w:num>
  <w:num w:numId="44">
    <w:abstractNumId w:val="16"/>
  </w:num>
  <w:num w:numId="45">
    <w:abstractNumId w:val="45"/>
  </w:num>
  <w:num w:numId="46">
    <w:abstractNumId w:val="31"/>
  </w:num>
  <w:num w:numId="47">
    <w:abstractNumId w:val="21"/>
  </w:num>
  <w:num w:numId="48">
    <w:abstractNumId w:val="44"/>
  </w:num>
  <w:num w:numId="49">
    <w:abstractNumId w:val="39"/>
  </w:num>
  <w:num w:numId="5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500"/>
    <w:rsid w:val="00075C53"/>
    <w:rsid w:val="000B36D2"/>
    <w:rsid w:val="00111BE0"/>
    <w:rsid w:val="00117388"/>
    <w:rsid w:val="00155C3C"/>
    <w:rsid w:val="001A16DB"/>
    <w:rsid w:val="001C0DCA"/>
    <w:rsid w:val="001C4F1D"/>
    <w:rsid w:val="001C6539"/>
    <w:rsid w:val="001E67AF"/>
    <w:rsid w:val="00210060"/>
    <w:rsid w:val="002831FC"/>
    <w:rsid w:val="002F4647"/>
    <w:rsid w:val="00307BE1"/>
    <w:rsid w:val="0031587D"/>
    <w:rsid w:val="00320910"/>
    <w:rsid w:val="0034609E"/>
    <w:rsid w:val="003551DE"/>
    <w:rsid w:val="003C3FE6"/>
    <w:rsid w:val="00417351"/>
    <w:rsid w:val="00417CA4"/>
    <w:rsid w:val="0042789F"/>
    <w:rsid w:val="004609F0"/>
    <w:rsid w:val="00465A43"/>
    <w:rsid w:val="004C7180"/>
    <w:rsid w:val="004D683E"/>
    <w:rsid w:val="004E1AA6"/>
    <w:rsid w:val="00511769"/>
    <w:rsid w:val="00561C89"/>
    <w:rsid w:val="00573EF7"/>
    <w:rsid w:val="0058147B"/>
    <w:rsid w:val="005A127F"/>
    <w:rsid w:val="005B2197"/>
    <w:rsid w:val="005D6BC0"/>
    <w:rsid w:val="005E2341"/>
    <w:rsid w:val="005E4F3F"/>
    <w:rsid w:val="006036DA"/>
    <w:rsid w:val="006263CC"/>
    <w:rsid w:val="0064145C"/>
    <w:rsid w:val="00643C6B"/>
    <w:rsid w:val="00654C27"/>
    <w:rsid w:val="00680081"/>
    <w:rsid w:val="00686500"/>
    <w:rsid w:val="00693F0E"/>
    <w:rsid w:val="006A5BAA"/>
    <w:rsid w:val="00772480"/>
    <w:rsid w:val="007B0B0F"/>
    <w:rsid w:val="007C68FC"/>
    <w:rsid w:val="008066E9"/>
    <w:rsid w:val="00807CE1"/>
    <w:rsid w:val="00812C6E"/>
    <w:rsid w:val="008340FB"/>
    <w:rsid w:val="0089701C"/>
    <w:rsid w:val="008A0F62"/>
    <w:rsid w:val="008B127A"/>
    <w:rsid w:val="00930B01"/>
    <w:rsid w:val="00934771"/>
    <w:rsid w:val="00963FB8"/>
    <w:rsid w:val="00976EA7"/>
    <w:rsid w:val="00A03E26"/>
    <w:rsid w:val="00A13960"/>
    <w:rsid w:val="00A274C1"/>
    <w:rsid w:val="00A81CAE"/>
    <w:rsid w:val="00A828F7"/>
    <w:rsid w:val="00A939F4"/>
    <w:rsid w:val="00AA0352"/>
    <w:rsid w:val="00AA0F9D"/>
    <w:rsid w:val="00AC390B"/>
    <w:rsid w:val="00AD3D21"/>
    <w:rsid w:val="00AE70B3"/>
    <w:rsid w:val="00B35755"/>
    <w:rsid w:val="00B40ADA"/>
    <w:rsid w:val="00B545EF"/>
    <w:rsid w:val="00B64A1A"/>
    <w:rsid w:val="00B85BE2"/>
    <w:rsid w:val="00B87C5D"/>
    <w:rsid w:val="00BB1540"/>
    <w:rsid w:val="00BC14E4"/>
    <w:rsid w:val="00BD4A58"/>
    <w:rsid w:val="00BE6A82"/>
    <w:rsid w:val="00C3456E"/>
    <w:rsid w:val="00C472E4"/>
    <w:rsid w:val="00C739BA"/>
    <w:rsid w:val="00C82F89"/>
    <w:rsid w:val="00C94CC3"/>
    <w:rsid w:val="00CC06B3"/>
    <w:rsid w:val="00CF4FCD"/>
    <w:rsid w:val="00D14AEF"/>
    <w:rsid w:val="00D36641"/>
    <w:rsid w:val="00D76424"/>
    <w:rsid w:val="00DC4ECF"/>
    <w:rsid w:val="00DF1A4A"/>
    <w:rsid w:val="00E253B9"/>
    <w:rsid w:val="00E6625F"/>
    <w:rsid w:val="00EB06D5"/>
    <w:rsid w:val="00EB5331"/>
    <w:rsid w:val="00ED05B8"/>
    <w:rsid w:val="00EF1649"/>
    <w:rsid w:val="00F0004E"/>
    <w:rsid w:val="00F34562"/>
    <w:rsid w:val="00FA052B"/>
    <w:rsid w:val="00FC0B96"/>
    <w:rsid w:val="00FC57CB"/>
    <w:rsid w:val="00FD311B"/>
    <w:rsid w:val="00FE1936"/>
    <w:rsid w:val="00FF10A2"/>
    <w:rsid w:val="00FF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efaultImageDpi w14:val="300"/>
  <w15:chartTrackingRefBased/>
  <w15:docId w15:val="{2E395338-6555-40C4-8F4B-EA5945684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4E1AA6"/>
    <w:pPr>
      <w:keepNext/>
      <w:keepLines/>
      <w:spacing w:before="480"/>
      <w:outlineLvl w:val="0"/>
    </w:pPr>
    <w:rPr>
      <w:rFonts w:ascii="DIN-Regular" w:eastAsia="Times New Roman" w:hAnsi="DIN-Regular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E1AA6"/>
    <w:pPr>
      <w:keepNext/>
      <w:keepLines/>
      <w:spacing w:before="200"/>
      <w:outlineLvl w:val="1"/>
    </w:pPr>
    <w:rPr>
      <w:rFonts w:ascii="DIN-Regular" w:eastAsia="Times New Roman" w:hAnsi="DIN-Regular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E1AA6"/>
    <w:pPr>
      <w:keepNext/>
      <w:keepLines/>
      <w:spacing w:before="200"/>
      <w:outlineLvl w:val="2"/>
    </w:pPr>
    <w:rPr>
      <w:rFonts w:ascii="DIN-Regular" w:eastAsia="Times New Roman" w:hAnsi="DIN-Regular"/>
      <w:b/>
      <w:bCs/>
      <w:color w:val="4F81BD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E1AA6"/>
    <w:pPr>
      <w:keepNext/>
      <w:keepLines/>
      <w:spacing w:before="200"/>
      <w:outlineLvl w:val="3"/>
    </w:pPr>
    <w:rPr>
      <w:rFonts w:ascii="DIN-Regular" w:eastAsia="Times New Roman" w:hAnsi="DIN-Regular"/>
      <w:b/>
      <w:bCs/>
      <w:i/>
      <w:i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8650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86500"/>
  </w:style>
  <w:style w:type="paragraph" w:styleId="Piedepgina">
    <w:name w:val="footer"/>
    <w:basedOn w:val="Normal"/>
    <w:link w:val="PiedepginaCar"/>
    <w:uiPriority w:val="99"/>
    <w:unhideWhenUsed/>
    <w:rsid w:val="0068650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86500"/>
  </w:style>
  <w:style w:type="character" w:styleId="Hipervnculo">
    <w:name w:val="Hyperlink"/>
    <w:uiPriority w:val="99"/>
    <w:unhideWhenUsed/>
    <w:rsid w:val="00686500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86500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86500"/>
    <w:rPr>
      <w:rFonts w:ascii="Lucida Grande" w:hAnsi="Lucida Grande" w:cs="Lucida Grande"/>
      <w:sz w:val="18"/>
      <w:szCs w:val="18"/>
    </w:rPr>
  </w:style>
  <w:style w:type="paragraph" w:styleId="Textoindependiente">
    <w:name w:val="Body Text"/>
    <w:basedOn w:val="Normal"/>
    <w:link w:val="TextoindependienteCar"/>
    <w:rsid w:val="00693F0E"/>
    <w:pPr>
      <w:jc w:val="both"/>
    </w:pPr>
    <w:rPr>
      <w:rFonts w:ascii="Bookman Old Style" w:eastAsia="Times New Roman" w:hAnsi="Bookman Old Style"/>
      <w:sz w:val="20"/>
      <w:szCs w:val="20"/>
      <w:lang w:val="es-ES"/>
    </w:rPr>
  </w:style>
  <w:style w:type="character" w:customStyle="1" w:styleId="TextoindependienteCar">
    <w:name w:val="Texto independiente Car"/>
    <w:link w:val="Textoindependiente"/>
    <w:rsid w:val="00693F0E"/>
    <w:rPr>
      <w:rFonts w:ascii="Bookman Old Style" w:eastAsia="Times New Roman" w:hAnsi="Bookman Old Style"/>
    </w:rPr>
  </w:style>
  <w:style w:type="character" w:styleId="Nmerodepgina">
    <w:name w:val="page number"/>
    <w:uiPriority w:val="99"/>
    <w:rsid w:val="00693F0E"/>
  </w:style>
  <w:style w:type="character" w:customStyle="1" w:styleId="Ttulo1Car">
    <w:name w:val="Título 1 Car"/>
    <w:link w:val="Ttulo1"/>
    <w:uiPriority w:val="9"/>
    <w:rsid w:val="004E1AA6"/>
    <w:rPr>
      <w:rFonts w:ascii="DIN-Regular" w:eastAsia="Times New Roman" w:hAnsi="DIN-Regular"/>
      <w:b/>
      <w:bCs/>
      <w:color w:val="365F91"/>
      <w:sz w:val="28"/>
      <w:szCs w:val="28"/>
      <w:lang w:val="es-ES_tradnl"/>
    </w:rPr>
  </w:style>
  <w:style w:type="character" w:customStyle="1" w:styleId="Ttulo2Car">
    <w:name w:val="Título 2 Car"/>
    <w:link w:val="Ttulo2"/>
    <w:uiPriority w:val="9"/>
    <w:rsid w:val="004E1AA6"/>
    <w:rPr>
      <w:rFonts w:ascii="DIN-Regular" w:eastAsia="Times New Roman" w:hAnsi="DIN-Regular"/>
      <w:b/>
      <w:bCs/>
      <w:color w:val="4F81BD"/>
      <w:sz w:val="26"/>
      <w:szCs w:val="26"/>
      <w:lang w:val="es-ES_tradnl"/>
    </w:rPr>
  </w:style>
  <w:style w:type="character" w:customStyle="1" w:styleId="Ttulo3Car">
    <w:name w:val="Título 3 Car"/>
    <w:link w:val="Ttulo3"/>
    <w:uiPriority w:val="9"/>
    <w:rsid w:val="004E1AA6"/>
    <w:rPr>
      <w:rFonts w:ascii="DIN-Regular" w:eastAsia="Times New Roman" w:hAnsi="DIN-Regular"/>
      <w:b/>
      <w:bCs/>
      <w:color w:val="4F81BD"/>
      <w:sz w:val="24"/>
      <w:szCs w:val="24"/>
      <w:lang w:val="es-ES_tradnl"/>
    </w:rPr>
  </w:style>
  <w:style w:type="character" w:customStyle="1" w:styleId="Ttulo4Car">
    <w:name w:val="Título 4 Car"/>
    <w:link w:val="Ttulo4"/>
    <w:uiPriority w:val="9"/>
    <w:rsid w:val="004E1AA6"/>
    <w:rPr>
      <w:rFonts w:ascii="DIN-Regular" w:eastAsia="Times New Roman" w:hAnsi="DIN-Regular"/>
      <w:b/>
      <w:bCs/>
      <w:i/>
      <w:iCs/>
      <w:color w:val="4F81BD"/>
      <w:sz w:val="24"/>
      <w:szCs w:val="24"/>
      <w:lang w:val="es-ES_tradnl"/>
    </w:rPr>
  </w:style>
  <w:style w:type="paragraph" w:styleId="TtulodeTDC">
    <w:name w:val="TOC Heading"/>
    <w:basedOn w:val="Ttulo1"/>
    <w:next w:val="Normal"/>
    <w:uiPriority w:val="39"/>
    <w:unhideWhenUsed/>
    <w:qFormat/>
    <w:rsid w:val="004E1AA6"/>
    <w:pPr>
      <w:spacing w:line="276" w:lineRule="auto"/>
      <w:outlineLvl w:val="9"/>
    </w:pPr>
    <w:rPr>
      <w:lang w:val="es-E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4E1AA6"/>
    <w:pPr>
      <w:spacing w:after="100"/>
    </w:pPr>
    <w:rPr>
      <w:rFonts w:ascii="DIN-Regular" w:hAnsi="DIN-Regular"/>
      <w:sz w:val="22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4E1AA6"/>
    <w:pPr>
      <w:spacing w:after="100" w:line="276" w:lineRule="auto"/>
      <w:ind w:left="220"/>
    </w:pPr>
    <w:rPr>
      <w:rFonts w:ascii="DIN-Regular" w:eastAsia="Times New Roman" w:hAnsi="DIN-Regular"/>
      <w:sz w:val="22"/>
      <w:szCs w:val="22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4E1AA6"/>
    <w:pPr>
      <w:tabs>
        <w:tab w:val="right" w:leader="dot" w:pos="8647"/>
      </w:tabs>
      <w:spacing w:after="100"/>
      <w:ind w:left="440"/>
    </w:pPr>
    <w:rPr>
      <w:rFonts w:ascii="DIN-Regular" w:eastAsia="Times New Roman" w:hAnsi="DIN-Regular"/>
      <w:sz w:val="22"/>
      <w:szCs w:val="22"/>
      <w:lang w:val="es-ES"/>
    </w:rPr>
  </w:style>
  <w:style w:type="paragraph" w:styleId="Prrafodelista">
    <w:name w:val="List Paragraph"/>
    <w:basedOn w:val="Normal"/>
    <w:uiPriority w:val="34"/>
    <w:qFormat/>
    <w:rsid w:val="004E1AA6"/>
    <w:pPr>
      <w:ind w:left="720"/>
      <w:contextualSpacing/>
    </w:pPr>
  </w:style>
  <w:style w:type="paragraph" w:customStyle="1" w:styleId="Cuerpodetexto">
    <w:name w:val="Cuerpo de texto"/>
    <w:basedOn w:val="Normal"/>
    <w:rsid w:val="004E1AA6"/>
    <w:pPr>
      <w:autoSpaceDE w:val="0"/>
      <w:autoSpaceDN w:val="0"/>
      <w:adjustRightInd w:val="0"/>
      <w:spacing w:after="120" w:line="276" w:lineRule="auto"/>
    </w:pPr>
    <w:rPr>
      <w:rFonts w:ascii="Calibri" w:eastAsia="Times New Roman" w:hAnsi="Times New Roman"/>
      <w:color w:val="00000A"/>
      <w:sz w:val="22"/>
      <w:szCs w:val="22"/>
      <w:lang w:val="es-ES" w:eastAsia="es-ES_tradnl"/>
    </w:rPr>
  </w:style>
  <w:style w:type="paragraph" w:styleId="Textonotapie">
    <w:name w:val="footnote text"/>
    <w:basedOn w:val="Normal"/>
    <w:link w:val="TextonotapieCar"/>
    <w:semiHidden/>
    <w:unhideWhenUsed/>
    <w:rsid w:val="004E1AA6"/>
    <w:pPr>
      <w:suppressAutoHyphens/>
      <w:autoSpaceDN w:val="0"/>
      <w:textAlignment w:val="baseline"/>
    </w:pPr>
    <w:rPr>
      <w:rFonts w:ascii="Century Schoolbook" w:eastAsia="Century Schoolbook" w:hAnsi="Century Schoolbook"/>
      <w:sz w:val="20"/>
      <w:szCs w:val="20"/>
      <w:lang w:val="es-ES" w:eastAsia="en-US"/>
    </w:rPr>
  </w:style>
  <w:style w:type="character" w:customStyle="1" w:styleId="TextonotapieCar">
    <w:name w:val="Texto nota pie Car"/>
    <w:link w:val="Textonotapie"/>
    <w:semiHidden/>
    <w:rsid w:val="004E1AA6"/>
    <w:rPr>
      <w:rFonts w:ascii="Century Schoolbook" w:eastAsia="Century Schoolbook" w:hAnsi="Century Schoolbook"/>
      <w:lang w:eastAsia="en-US"/>
    </w:rPr>
  </w:style>
  <w:style w:type="character" w:styleId="Refdenotaalpie">
    <w:name w:val="footnote reference"/>
    <w:semiHidden/>
    <w:unhideWhenUsed/>
    <w:rsid w:val="004E1AA6"/>
    <w:rPr>
      <w:vertAlign w:val="superscript"/>
    </w:rPr>
  </w:style>
  <w:style w:type="paragraph" w:customStyle="1" w:styleId="Prrafodelista1">
    <w:name w:val="Párrafo de lista1"/>
    <w:basedOn w:val="Normal"/>
    <w:rsid w:val="004E1AA6"/>
    <w:pPr>
      <w:suppressAutoHyphens/>
      <w:spacing w:after="200" w:line="276" w:lineRule="auto"/>
      <w:ind w:left="720"/>
    </w:pPr>
    <w:rPr>
      <w:rFonts w:ascii="Calibri" w:eastAsia="SimSun" w:hAnsi="Calibri" w:cs="Tahoma"/>
      <w:kern w:val="1"/>
      <w:sz w:val="22"/>
      <w:szCs w:val="22"/>
      <w:lang w:val="es-ES" w:eastAsia="ar-SA"/>
    </w:rPr>
  </w:style>
  <w:style w:type="table" w:styleId="Tablaconcuadrcula">
    <w:name w:val="Table Grid"/>
    <w:basedOn w:val="Tablanormal"/>
    <w:uiPriority w:val="39"/>
    <w:rsid w:val="004E1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rafodelista2">
    <w:name w:val="Párrafo de lista2"/>
    <w:basedOn w:val="Normal"/>
    <w:rsid w:val="004E1AA6"/>
    <w:pPr>
      <w:suppressAutoHyphens/>
      <w:overflowPunct w:val="0"/>
      <w:autoSpaceDE w:val="0"/>
      <w:autoSpaceDN w:val="0"/>
      <w:adjustRightInd w:val="0"/>
      <w:spacing w:after="200" w:line="276" w:lineRule="auto"/>
      <w:ind w:left="720"/>
      <w:textAlignment w:val="baseline"/>
    </w:pPr>
    <w:rPr>
      <w:rFonts w:ascii="Calibri" w:eastAsia="Times New Roman" w:hAnsi="Calibri"/>
      <w:kern w:val="1"/>
      <w:sz w:val="22"/>
      <w:szCs w:val="20"/>
      <w:lang w:val="es-ES"/>
    </w:rPr>
  </w:style>
  <w:style w:type="character" w:customStyle="1" w:styleId="textexposedhide2">
    <w:name w:val="text_exposed_hide2"/>
    <w:rsid w:val="004E1AA6"/>
  </w:style>
  <w:style w:type="character" w:customStyle="1" w:styleId="textexposedshow2">
    <w:name w:val="text_exposed_show2"/>
    <w:rsid w:val="004E1AA6"/>
    <w:rPr>
      <w:vanish/>
      <w:webHidden w:val="0"/>
      <w:specVanish w:val="0"/>
    </w:rPr>
  </w:style>
  <w:style w:type="table" w:customStyle="1" w:styleId="Sombreadoclaro-nfasis11">
    <w:name w:val="Sombreado claro - Énfasis 11"/>
    <w:basedOn w:val="Tablanormal"/>
    <w:uiPriority w:val="60"/>
    <w:rsid w:val="004E1AA6"/>
    <w:rPr>
      <w:rFonts w:ascii="DIN-Regular" w:eastAsia="DIN-Regular" w:hAnsi="DIN-Regular"/>
      <w:color w:val="365F91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Sombreadomedio2-nfasis11">
    <w:name w:val="Sombreado medio 2 - Énfasis 11"/>
    <w:basedOn w:val="Tablanormal"/>
    <w:uiPriority w:val="64"/>
    <w:rsid w:val="004E1AA6"/>
    <w:rPr>
      <w:rFonts w:ascii="DIN-Regular" w:eastAsia="DIN-Regular" w:hAnsi="DIN-Regular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4E1AA6"/>
    <w:pPr>
      <w:spacing w:after="120" w:line="480" w:lineRule="auto"/>
      <w:ind w:left="283"/>
      <w:jc w:val="both"/>
    </w:pPr>
    <w:rPr>
      <w:rFonts w:ascii="Helvetica" w:eastAsia="DIN-Regular" w:hAnsi="Helvetica"/>
      <w:sz w:val="22"/>
      <w:szCs w:val="22"/>
      <w:lang w:val="es-ES" w:eastAsia="en-US"/>
    </w:rPr>
  </w:style>
  <w:style w:type="character" w:customStyle="1" w:styleId="Sangra2detindependienteCar">
    <w:name w:val="Sangría 2 de t. independiente Car"/>
    <w:link w:val="Sangra2detindependiente"/>
    <w:uiPriority w:val="99"/>
    <w:semiHidden/>
    <w:rsid w:val="004E1AA6"/>
    <w:rPr>
      <w:rFonts w:ascii="Helvetica" w:eastAsia="DIN-Regular" w:hAnsi="Helvetica"/>
      <w:sz w:val="22"/>
      <w:szCs w:val="22"/>
      <w:lang w:eastAsia="en-US"/>
    </w:rPr>
  </w:style>
  <w:style w:type="table" w:customStyle="1" w:styleId="Sombreadomedio2-nfasis111">
    <w:name w:val="Sombreado medio 2 - Énfasis 111"/>
    <w:basedOn w:val="Tablanormal"/>
    <w:uiPriority w:val="64"/>
    <w:rsid w:val="004E1AA6"/>
    <w:rPr>
      <w:rFonts w:ascii="DIN-Regular" w:eastAsia="DIN-Regular" w:hAnsi="DIN-Regular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ombreadomedio2-nfasis112">
    <w:name w:val="Sombreado medio 2 - Énfasis 112"/>
    <w:basedOn w:val="Tablanormal"/>
    <w:uiPriority w:val="64"/>
    <w:rsid w:val="004E1AA6"/>
    <w:rPr>
      <w:rFonts w:ascii="DIN-Regular" w:eastAsia="DIN-Regular" w:hAnsi="DIN-Regular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Normal1">
    <w:name w:val="Normal1"/>
    <w:rsid w:val="004E1AA6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4E1AA6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4E1AA6"/>
    <w:rPr>
      <w:sz w:val="24"/>
      <w:szCs w:val="24"/>
      <w:lang w:val="es-ES_tradnl"/>
    </w:rPr>
  </w:style>
  <w:style w:type="character" w:styleId="Textoennegrita">
    <w:name w:val="Strong"/>
    <w:uiPriority w:val="22"/>
    <w:qFormat/>
    <w:rsid w:val="004E1AA6"/>
    <w:rPr>
      <w:b/>
      <w:bCs/>
    </w:rPr>
  </w:style>
  <w:style w:type="character" w:customStyle="1" w:styleId="apple-converted-space">
    <w:name w:val="apple-converted-space"/>
    <w:rsid w:val="004E1AA6"/>
  </w:style>
  <w:style w:type="paragraph" w:styleId="NormalWeb">
    <w:name w:val="Normal (Web)"/>
    <w:basedOn w:val="Normal"/>
    <w:uiPriority w:val="99"/>
    <w:unhideWhenUsed/>
    <w:rsid w:val="00FD311B"/>
    <w:pPr>
      <w:spacing w:before="100" w:beforeAutospacing="1" w:after="100" w:afterAutospacing="1"/>
    </w:pPr>
    <w:rPr>
      <w:rFonts w:ascii="Times New Roman" w:eastAsia="Times New Roman" w:hAnsi="Times New Roman"/>
      <w:lang w:val="es-ES"/>
    </w:rPr>
  </w:style>
  <w:style w:type="paragraph" w:customStyle="1" w:styleId="selectionshareable">
    <w:name w:val="selectionshareable"/>
    <w:basedOn w:val="Normal"/>
    <w:rsid w:val="007C68FC"/>
    <w:pPr>
      <w:spacing w:before="100" w:beforeAutospacing="1" w:after="100" w:afterAutospacing="1"/>
    </w:pPr>
    <w:rPr>
      <w:rFonts w:ascii="Times New Roman" w:eastAsia="Times New Roman" w:hAnsi="Times New Roman"/>
      <w:lang w:val="es-ES"/>
    </w:rPr>
  </w:style>
  <w:style w:type="character" w:styleId="nfasis">
    <w:name w:val="Emphasis"/>
    <w:uiPriority w:val="20"/>
    <w:qFormat/>
    <w:rsid w:val="007C68FC"/>
    <w:rPr>
      <w:i/>
      <w:iCs/>
    </w:rPr>
  </w:style>
  <w:style w:type="character" w:styleId="Hipervnculovisitado">
    <w:name w:val="FollowedHyperlink"/>
    <w:basedOn w:val="Fuentedeprrafopredeter"/>
    <w:uiPriority w:val="99"/>
    <w:semiHidden/>
    <w:unhideWhenUsed/>
    <w:rsid w:val="00F000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8892">
              <w:marLeft w:val="105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80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538924">
              <w:marLeft w:val="105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724057">
                  <w:marLeft w:val="0"/>
                  <w:marRight w:val="0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08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ssuu.com/scout_es/docs/cineforum_mujer" TargetMode="External"/><Relationship Id="rId18" Type="http://schemas.openxmlformats.org/officeDocument/2006/relationships/hyperlink" Target="https://docs.google.com/forms/d/e/1FAIpQLScxmGGyU00vtmgtjK2-GNZjdXYBxbtaRBE_h-Jv2MX9fNAIKA/viewform" TargetMode="Externa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issuu.com/apte_techno/docs/mujeres_cambiaron_elmundo" TargetMode="External"/><Relationship Id="rId17" Type="http://schemas.openxmlformats.org/officeDocument/2006/relationships/hyperlink" Target="https://www.apte.org/res/uploads/GuiaCyT%281%29.pdf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mujeresjovenes.org/guia-de-recursos-para-mujerestecnologicas/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tecnolab.larueca.info/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://www.unwomen.org/es/news/stories/2018/10/announcer-iwd-2019-theme" TargetMode="External"/><Relationship Id="rId19" Type="http://schemas.openxmlformats.org/officeDocument/2006/relationships/hyperlink" Target="https://scout.es/tu-vihda-importa-2-0-campana-prevencion-vih-sid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.org/es/events/womensday/background.shtml" TargetMode="External"/><Relationship Id="rId14" Type="http://schemas.openxmlformats.org/officeDocument/2006/relationships/image" Target="media/image3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644DD7-051A-4EAC-8AC2-6C1859C28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1750</TotalTime>
  <Pages>2</Pages>
  <Words>1110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posiciona2</Company>
  <LinksUpToDate>false</LinksUpToDate>
  <CharactersWithSpaces>7205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garcia torres</dc:creator>
  <cp:keywords/>
  <dc:description/>
  <cp:lastModifiedBy>Angela Caballero</cp:lastModifiedBy>
  <cp:revision>11</cp:revision>
  <cp:lastPrinted>2018-09-24T08:11:00Z</cp:lastPrinted>
  <dcterms:created xsi:type="dcterms:W3CDTF">2019-03-01T08:40:00Z</dcterms:created>
  <dcterms:modified xsi:type="dcterms:W3CDTF">2019-03-04T10:17:00Z</dcterms:modified>
</cp:coreProperties>
</file>